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5C" w:rsidRPr="00F85590" w:rsidRDefault="0063045C" w:rsidP="0063045C">
      <w:pPr>
        <w:autoSpaceDE w:val="0"/>
        <w:autoSpaceDN w:val="0"/>
        <w:bidi/>
        <w:adjustRightInd w:val="0"/>
        <w:rPr>
          <w:rFonts w:ascii="Times New Roman" w:hAnsi="Times New Roman"/>
          <w:b/>
          <w:bCs/>
          <w:color w:val="000000"/>
          <w:sz w:val="24"/>
          <w:rtl/>
          <w:lang w:val="en-US" w:bidi="ar-JO"/>
        </w:rPr>
      </w:pPr>
      <w:bookmarkStart w:id="0" w:name="_GoBack"/>
      <w:bookmarkEnd w:id="0"/>
    </w:p>
    <w:p w:rsidR="0063045C" w:rsidRPr="00F85590" w:rsidRDefault="0063045C" w:rsidP="0063045C">
      <w:pPr>
        <w:tabs>
          <w:tab w:val="left" w:pos="4680"/>
        </w:tabs>
        <w:autoSpaceDE w:val="0"/>
        <w:autoSpaceDN w:val="0"/>
        <w:adjustRightInd w:val="0"/>
        <w:ind w:left="2880"/>
        <w:rPr>
          <w:rFonts w:ascii="Times New Roman" w:hAnsi="Times New Roman"/>
          <w:b/>
          <w:bCs/>
          <w:color w:val="000000"/>
          <w:sz w:val="24"/>
          <w:lang w:val="en-US"/>
        </w:rPr>
      </w:pPr>
    </w:p>
    <w:p w:rsidR="0063045C" w:rsidRPr="00F85590" w:rsidRDefault="0063045C" w:rsidP="0063045C">
      <w:pPr>
        <w:autoSpaceDE w:val="0"/>
        <w:autoSpaceDN w:val="0"/>
        <w:adjustRightInd w:val="0"/>
        <w:jc w:val="center"/>
        <w:rPr>
          <w:rFonts w:ascii="Times New Roman" w:hAnsi="Times New Roman"/>
          <w:b/>
          <w:bCs/>
          <w:sz w:val="24"/>
        </w:rPr>
      </w:pPr>
    </w:p>
    <w:p w:rsidR="0063045C" w:rsidRPr="000E1410" w:rsidRDefault="0063045C" w:rsidP="0063045C">
      <w:pPr>
        <w:spacing w:line="480" w:lineRule="auto"/>
        <w:jc w:val="right"/>
        <w:rPr>
          <w:rFonts w:ascii="Times New Roman" w:hAnsi="Times New Roman"/>
          <w:b/>
          <w:color w:val="000000"/>
          <w:sz w:val="24"/>
          <w:lang w:val="en-US"/>
        </w:rPr>
      </w:pPr>
      <w:r w:rsidRPr="000E1410">
        <w:rPr>
          <w:rFonts w:ascii="Times New Roman" w:hAnsi="Times New Roman"/>
          <w:noProof/>
          <w:sz w:val="24"/>
          <w:lang w:val="en-US"/>
        </w:rPr>
        <w:drawing>
          <wp:anchor distT="0" distB="0" distL="114300" distR="114300" simplePos="0" relativeHeight="251660288" behindDoc="1" locked="0" layoutInCell="1" allowOverlap="1" wp14:anchorId="457D648E" wp14:editId="76876816">
            <wp:simplePos x="0" y="0"/>
            <wp:positionH relativeFrom="margin">
              <wp:posOffset>-75565</wp:posOffset>
            </wp:positionH>
            <wp:positionV relativeFrom="margin">
              <wp:posOffset>899160</wp:posOffset>
            </wp:positionV>
            <wp:extent cx="1900555" cy="985520"/>
            <wp:effectExtent l="0" t="0" r="0" b="5080"/>
            <wp:wrapTight wrapText="bothSides">
              <wp:wrapPolygon edited="0">
                <wp:start x="2165" y="418"/>
                <wp:lineTo x="1299" y="3758"/>
                <wp:lineTo x="1732" y="15031"/>
                <wp:lineTo x="4547" y="20459"/>
                <wp:lineTo x="4763" y="21294"/>
                <wp:lineTo x="5846" y="21294"/>
                <wp:lineTo x="11908" y="20459"/>
                <wp:lineTo x="20351" y="17119"/>
                <wp:lineTo x="20568" y="9603"/>
                <wp:lineTo x="17753" y="7933"/>
                <wp:lineTo x="9093" y="7933"/>
                <wp:lineTo x="9526" y="4175"/>
                <wp:lineTo x="8660" y="418"/>
                <wp:lineTo x="2165" y="418"/>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10">
        <w:rPr>
          <w:rFonts w:ascii="Times New Roman" w:hAnsi="Times New Roman"/>
          <w:noProof/>
          <w:sz w:val="24"/>
          <w:lang w:val="en-US"/>
        </w:rPr>
        <w:drawing>
          <wp:inline distT="0" distB="0" distL="0" distR="0" wp14:anchorId="43B0FF4A" wp14:editId="783E97EA">
            <wp:extent cx="1304925" cy="16478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344" r="8397"/>
                    <a:stretch>
                      <a:fillRect/>
                    </a:stretch>
                  </pic:blipFill>
                  <pic:spPr bwMode="auto">
                    <a:xfrm>
                      <a:off x="0" y="0"/>
                      <a:ext cx="1304925" cy="1647825"/>
                    </a:xfrm>
                    <a:prstGeom prst="rect">
                      <a:avLst/>
                    </a:prstGeom>
                    <a:noFill/>
                    <a:ln>
                      <a:noFill/>
                    </a:ln>
                  </pic:spPr>
                </pic:pic>
              </a:graphicData>
            </a:graphic>
          </wp:inline>
        </w:drawing>
      </w:r>
    </w:p>
    <w:p w:rsidR="0063045C" w:rsidRPr="000E1410" w:rsidRDefault="0063045C" w:rsidP="0063045C">
      <w:pPr>
        <w:spacing w:line="480" w:lineRule="auto"/>
        <w:jc w:val="center"/>
        <w:rPr>
          <w:rFonts w:ascii="Times New Roman" w:hAnsi="Times New Roman"/>
          <w:b/>
          <w:color w:val="000000"/>
          <w:sz w:val="24"/>
          <w:lang w:val="en-US"/>
        </w:rPr>
      </w:pPr>
    </w:p>
    <w:p w:rsidR="0063045C" w:rsidRPr="000E1410" w:rsidRDefault="0063045C" w:rsidP="0063045C">
      <w:pPr>
        <w:spacing w:line="480" w:lineRule="auto"/>
        <w:jc w:val="center"/>
        <w:rPr>
          <w:rFonts w:ascii="Times New Roman" w:hAnsi="Times New Roman"/>
          <w:sz w:val="24"/>
        </w:rPr>
      </w:pPr>
      <w:r w:rsidRPr="000E1410">
        <w:rPr>
          <w:rFonts w:ascii="Times New Roman" w:hAnsi="Times New Roman"/>
          <w:b/>
          <w:color w:val="000000"/>
          <w:sz w:val="24"/>
          <w:lang w:val="en-US"/>
        </w:rPr>
        <w:t>The University of Jordan</w:t>
      </w:r>
    </w:p>
    <w:p w:rsidR="0063045C" w:rsidRPr="000E1410" w:rsidRDefault="0063045C" w:rsidP="0063045C">
      <w:pPr>
        <w:spacing w:line="360" w:lineRule="auto"/>
        <w:jc w:val="center"/>
        <w:rPr>
          <w:rFonts w:ascii="Times New Roman" w:hAnsi="Times New Roman"/>
          <w:b/>
          <w:bCs/>
          <w:caps/>
          <w:sz w:val="24"/>
          <w:lang w:val="en-US"/>
        </w:rPr>
      </w:pPr>
      <w:r w:rsidRPr="000E1410">
        <w:rPr>
          <w:rFonts w:ascii="Times New Roman" w:hAnsi="Times New Roman"/>
          <w:noProof/>
          <w:sz w:val="24"/>
          <w:lang w:val="en-US"/>
        </w:rPr>
        <mc:AlternateContent>
          <mc:Choice Requires="wps">
            <w:drawing>
              <wp:anchor distT="0" distB="0" distL="114300" distR="114300" simplePos="0" relativeHeight="251661312" behindDoc="0" locked="0" layoutInCell="1" allowOverlap="1" wp14:anchorId="1456EAA4" wp14:editId="65744827">
                <wp:simplePos x="0" y="0"/>
                <wp:positionH relativeFrom="column">
                  <wp:posOffset>1634490</wp:posOffset>
                </wp:positionH>
                <wp:positionV relativeFrom="paragraph">
                  <wp:posOffset>2541270</wp:posOffset>
                </wp:positionV>
                <wp:extent cx="3011805" cy="1140460"/>
                <wp:effectExtent l="13335" t="14605" r="13335" b="2603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4046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251274" w:rsidRPr="007F31E9" w:rsidRDefault="00251274" w:rsidP="0063045C">
                            <w:pPr>
                              <w:jc w:val="cente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7F31E9">
                              <w:rPr>
                                <w:rFonts w:ascii="Cambria" w:hAnsi="Cambria" w:cs="Andalus"/>
                                <w:b/>
                                <w:bCs/>
                                <w:sz w:val="32"/>
                                <w:szCs w:val="32"/>
                              </w:rPr>
                              <w:t>Psycho-Pathology</w:t>
                            </w:r>
                          </w:p>
                          <w:p w:rsidR="00251274" w:rsidRPr="007F31E9" w:rsidRDefault="00251274" w:rsidP="0063045C">
                            <w:pPr>
                              <w:pStyle w:val="ps1Char"/>
                              <w:jc w:val="center"/>
                              <w:rPr>
                                <w:rFonts w:cs="Andalus"/>
                                <w:b/>
                                <w:bCs/>
                                <w:sz w:val="32"/>
                                <w:szCs w:val="32"/>
                                <w:lang w:val="en-GB" w:eastAsia="en-US"/>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6EAA4" id="_x0000_t202" coordsize="21600,21600" o:spt="202" path="m,l,21600r21600,l21600,xe">
                <v:stroke joinstyle="miter"/>
                <v:path gradientshapeok="t" o:connecttype="rect"/>
              </v:shapetype>
              <v:shape id="مربع نص 3" o:spid="_x0000_s1026" type="#_x0000_t202" style="position:absolute;left:0;text-align:left;margin-left:128.7pt;margin-top:200.1pt;width:237.15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" strokecolor="white" strokeweight="1pt">
                <v:fill color2="#999" focus="100%" type="gradient"/>
                <v:shadow on="t" color="#7f7f7f" opacity=".5" offset="1pt"/>
                <v:textbox>
                  <w:txbxContent>
                    <w:p w:rsidR="00251274" w:rsidRPr="007F31E9" w:rsidRDefault="00251274" w:rsidP="0063045C">
                      <w:pPr>
                        <w:jc w:val="center"/>
                        <w:rPr>
                          <w:rFonts w:ascii="Cambria" w:hAnsi="Cambria" w:cs="Andalus"/>
                          <w:b/>
                          <w:bCs/>
                          <w:sz w:val="32"/>
                          <w:szCs w:val="32"/>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7F31E9">
                        <w:rPr>
                          <w:rFonts w:ascii="Cambria" w:hAnsi="Cambria" w:cs="Andalus"/>
                          <w:b/>
                          <w:bCs/>
                          <w:sz w:val="32"/>
                          <w:szCs w:val="32"/>
                        </w:rPr>
                        <w:t>Psycho-Pathology</w:t>
                      </w:r>
                    </w:p>
                    <w:p w:rsidR="00251274" w:rsidRPr="007F31E9" w:rsidRDefault="00251274" w:rsidP="0063045C">
                      <w:pPr>
                        <w:pStyle w:val="ps1Char"/>
                        <w:jc w:val="center"/>
                        <w:rPr>
                          <w:rFonts w:cs="Andalus"/>
                          <w:b/>
                          <w:bCs/>
                          <w:sz w:val="32"/>
                          <w:szCs w:val="32"/>
                          <w:lang w:val="en-GB" w:eastAsia="en-US"/>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txbxContent>
                </v:textbox>
              </v:shape>
            </w:pict>
          </mc:Fallback>
        </mc:AlternateContent>
      </w:r>
      <w:r w:rsidRPr="000E1410">
        <w:rPr>
          <w:rFonts w:ascii="Times New Roman" w:hAnsi="Times New Roman"/>
          <w:b/>
          <w:bCs/>
          <w:sz w:val="24"/>
        </w:rPr>
        <w:t>Accreditation &amp; Quality Assurance Center</w:t>
      </w:r>
      <w:r w:rsidRPr="000E1410">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3900F14F" wp14:editId="7436482D">
                <wp:simplePos x="0" y="0"/>
                <wp:positionH relativeFrom="column">
                  <wp:posOffset>1634490</wp:posOffset>
                </wp:positionH>
                <wp:positionV relativeFrom="paragraph">
                  <wp:posOffset>1741805</wp:posOffset>
                </wp:positionV>
                <wp:extent cx="3011805" cy="520065"/>
                <wp:effectExtent l="13335" t="15240" r="13335" b="2667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251274" w:rsidRPr="0002388B" w:rsidRDefault="00251274" w:rsidP="0063045C">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0F14F" id="مربع نص 2" o:spid="_x0000_s1027" type="#_x0000_t202" style="position:absolute;left:0;text-align:left;margin-left:128.7pt;margin-top:137.15pt;width:237.1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" strokecolor="white" strokeweight="1pt">
                <v:fill color2="#999" focus="100%" type="gradient"/>
                <v:shadow on="t" color="#7f7f7f" opacity=".5" offset="1pt"/>
                <v:textbox>
                  <w:txbxContent>
                    <w:p w:rsidR="00251274" w:rsidRPr="0002388B" w:rsidRDefault="00251274" w:rsidP="0063045C">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p w:rsidR="00251274" w:rsidRPr="0002388B" w:rsidRDefault="00251274" w:rsidP="0063045C">
                      <w:pPr>
                        <w:pStyle w:val="ps1Char"/>
                        <w:rPr>
                          <w:rFonts w:cs="Andalus"/>
                          <w:sz w:val="56"/>
                          <w:szCs w:val="56"/>
                        </w:rPr>
                      </w:pPr>
                    </w:p>
                  </w:txbxContent>
                </v:textbox>
              </v:shape>
            </w:pict>
          </mc:Fallback>
        </mc:AlternateContent>
      </w:r>
      <w:r w:rsidRPr="000E1410">
        <w:rPr>
          <w:rFonts w:ascii="Times New Roman" w:hAnsi="Times New Roman"/>
          <w:b/>
          <w:bCs/>
          <w:sz w:val="24"/>
        </w:rPr>
        <w:br w:type="page"/>
      </w:r>
      <w:r w:rsidRPr="000E1410">
        <w:rPr>
          <w:rFonts w:ascii="Times New Roman" w:hAnsi="Times New Roman"/>
          <w:b/>
          <w:bCs/>
          <w:caps/>
          <w:sz w:val="24"/>
        </w:rPr>
        <w:lastRenderedPageBreak/>
        <w:t>SCHOOL OF NURSING</w:t>
      </w:r>
    </w:p>
    <w:p w:rsidR="0063045C" w:rsidRPr="000E1410" w:rsidRDefault="0063045C" w:rsidP="0063045C">
      <w:pPr>
        <w:spacing w:line="360" w:lineRule="auto"/>
        <w:jc w:val="center"/>
        <w:rPr>
          <w:rFonts w:ascii="Times New Roman" w:hAnsi="Times New Roman"/>
          <w:b/>
          <w:bCs/>
          <w:caps/>
          <w:sz w:val="24"/>
        </w:rPr>
      </w:pPr>
    </w:p>
    <w:p w:rsidR="0063045C" w:rsidRPr="000E1410" w:rsidRDefault="0063045C" w:rsidP="0063045C">
      <w:pPr>
        <w:jc w:val="center"/>
        <w:rPr>
          <w:rFonts w:ascii="Times New Roman" w:hAnsi="Times New Roman"/>
          <w:b/>
          <w:bCs/>
          <w:sz w:val="24"/>
        </w:rPr>
      </w:pPr>
      <w:r w:rsidRPr="000E1410">
        <w:rPr>
          <w:rFonts w:ascii="Times New Roman" w:hAnsi="Times New Roman"/>
          <w:b/>
          <w:bCs/>
          <w:sz w:val="24"/>
        </w:rPr>
        <w:t>Master Programs</w:t>
      </w:r>
    </w:p>
    <w:p w:rsidR="0063045C" w:rsidRPr="000E1410" w:rsidRDefault="0063045C" w:rsidP="0063045C">
      <w:pPr>
        <w:jc w:val="center"/>
        <w:rPr>
          <w:rFonts w:ascii="Times New Roman" w:hAnsi="Times New Roman"/>
          <w:sz w:val="24"/>
        </w:rPr>
      </w:pPr>
    </w:p>
    <w:p w:rsidR="0063045C" w:rsidRPr="000E1410" w:rsidRDefault="0063045C" w:rsidP="0063045C">
      <w:pPr>
        <w:spacing w:after="160" w:line="259" w:lineRule="auto"/>
        <w:ind w:left="360"/>
        <w:jc w:val="center"/>
        <w:rPr>
          <w:rFonts w:ascii="Times New Roman" w:hAnsi="Times New Roman"/>
          <w:b/>
          <w:bCs/>
          <w:sz w:val="24"/>
        </w:rPr>
      </w:pPr>
      <w:r w:rsidRPr="000E1410">
        <w:rPr>
          <w:rFonts w:ascii="Times New Roman" w:hAnsi="Times New Roman"/>
          <w:b/>
          <w:bCs/>
          <w:sz w:val="24"/>
        </w:rPr>
        <w:t>Clinical Nursing/ Psychiatric Mental Health</w:t>
      </w:r>
    </w:p>
    <w:p w:rsidR="0063045C" w:rsidRPr="000E1410" w:rsidRDefault="0063045C" w:rsidP="0063045C">
      <w:pPr>
        <w:spacing w:line="360" w:lineRule="auto"/>
        <w:rPr>
          <w:rFonts w:ascii="Times New Roman" w:hAnsi="Times New Roman"/>
          <w:b/>
          <w:bCs/>
          <w:caps/>
          <w:sz w:val="24"/>
        </w:rPr>
      </w:pPr>
    </w:p>
    <w:p w:rsidR="0063045C" w:rsidRPr="000E1410" w:rsidRDefault="0063045C" w:rsidP="0063045C">
      <w:pPr>
        <w:spacing w:line="360" w:lineRule="auto"/>
        <w:jc w:val="center"/>
        <w:rPr>
          <w:rFonts w:ascii="Times New Roman" w:hAnsi="Times New Roman"/>
          <w:b/>
          <w:bCs/>
          <w:caps/>
          <w:sz w:val="24"/>
        </w:rPr>
      </w:pPr>
      <w:r w:rsidRPr="000E1410">
        <w:rPr>
          <w:rFonts w:ascii="Times New Roman" w:hAnsi="Times New Roman"/>
          <w:b/>
          <w:bCs/>
          <w:caps/>
          <w:sz w:val="24"/>
        </w:rPr>
        <w:t>Course Syllabus</w:t>
      </w:r>
    </w:p>
    <w:p w:rsidR="0063045C" w:rsidRPr="000E1410" w:rsidRDefault="0063045C" w:rsidP="0063045C">
      <w:pPr>
        <w:spacing w:line="360" w:lineRule="auto"/>
        <w:jc w:val="center"/>
        <w:rPr>
          <w:rFonts w:ascii="Times New Roman" w:hAnsi="Times New Roman"/>
          <w:b/>
          <w:bCs/>
          <w:caps/>
          <w:sz w:val="24"/>
        </w:rPr>
      </w:pPr>
    </w:p>
    <w:p w:rsidR="0063045C" w:rsidRPr="000E1410" w:rsidRDefault="0063045C" w:rsidP="0063045C">
      <w:pPr>
        <w:spacing w:line="360" w:lineRule="auto"/>
        <w:jc w:val="center"/>
        <w:rPr>
          <w:rFonts w:ascii="Times New Roman" w:hAnsi="Times New Roman"/>
          <w:b/>
          <w:bCs/>
          <w:caps/>
          <w:sz w:val="24"/>
        </w:rPr>
      </w:pPr>
      <w:r w:rsidRPr="000E1410">
        <w:rPr>
          <w:rFonts w:ascii="Times New Roman" w:hAnsi="Times New Roman"/>
          <w:b/>
          <w:bCs/>
          <w:caps/>
          <w:sz w:val="24"/>
        </w:rPr>
        <w:t>[sEMESTER ACADEMIC YEARi]</w:t>
      </w:r>
    </w:p>
    <w:p w:rsidR="0063045C" w:rsidRPr="000E1410" w:rsidRDefault="0063045C" w:rsidP="0063045C">
      <w:pPr>
        <w:spacing w:line="276" w:lineRule="auto"/>
        <w:jc w:val="center"/>
        <w:rPr>
          <w:rFonts w:ascii="Times New Roman" w:hAnsi="Times New Roman"/>
          <w:b/>
          <w:bCs/>
          <w:caps/>
          <w:sz w:val="24"/>
        </w:rPr>
      </w:pPr>
      <w:r w:rsidRPr="000E1410">
        <w:rPr>
          <w:rFonts w:ascii="Times New Roman" w:hAnsi="Times New Roman"/>
          <w:b/>
          <w:bCs/>
          <w:caps/>
          <w:sz w:val="24"/>
        </w:rPr>
        <w:t>-------------------------------------------------</w:t>
      </w:r>
    </w:p>
    <w:p w:rsidR="0063045C" w:rsidRPr="000E1410" w:rsidRDefault="0063045C" w:rsidP="0063045C">
      <w:pPr>
        <w:ind w:firstLine="720"/>
        <w:jc w:val="center"/>
        <w:rPr>
          <w:rFonts w:ascii="Times New Roman" w:hAnsi="Times New Roman"/>
          <w:b/>
          <w:sz w:val="24"/>
        </w:rPr>
      </w:pPr>
    </w:p>
    <w:p w:rsidR="0063045C" w:rsidRPr="000E1410" w:rsidRDefault="0063045C" w:rsidP="0063045C">
      <w:pPr>
        <w:spacing w:line="360" w:lineRule="auto"/>
        <w:ind w:firstLine="720"/>
        <w:jc w:val="center"/>
        <w:rPr>
          <w:rFonts w:ascii="Times New Roman" w:hAnsi="Times New Roman"/>
          <w:b/>
          <w:bCs/>
          <w:caps/>
          <w:sz w:val="24"/>
        </w:rPr>
      </w:pPr>
      <w:r w:rsidRPr="000E1410">
        <w:rPr>
          <w:rFonts w:ascii="Times New Roman" w:hAnsi="Times New Roman"/>
          <w:b/>
          <w:bCs/>
          <w:caps/>
          <w:sz w:val="24"/>
        </w:rPr>
        <w:t>The Mission of THE University OF JORDAN</w:t>
      </w:r>
    </w:p>
    <w:p w:rsidR="0063045C" w:rsidRPr="000E1410" w:rsidRDefault="0063045C" w:rsidP="0063045C">
      <w:pPr>
        <w:rPr>
          <w:rFonts w:ascii="Times New Roman" w:hAnsi="Times New Roman"/>
          <w:sz w:val="24"/>
        </w:rPr>
      </w:pPr>
      <w:r w:rsidRPr="000E1410">
        <w:rPr>
          <w:rFonts w:ascii="Times New Roman" w:hAnsi="Times New Roman"/>
          <w:sz w:val="24"/>
          <w:shd w:val="clear" w:color="auto" w:fill="F4F4F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rsidR="0063045C" w:rsidRPr="000E1410" w:rsidRDefault="0063045C" w:rsidP="0063045C">
      <w:pPr>
        <w:ind w:firstLine="720"/>
        <w:jc w:val="center"/>
        <w:rPr>
          <w:rFonts w:ascii="Times New Roman" w:hAnsi="Times New Roman"/>
          <w:color w:val="FF0000"/>
          <w:sz w:val="24"/>
        </w:rPr>
      </w:pPr>
    </w:p>
    <w:p w:rsidR="0063045C" w:rsidRPr="000E1410" w:rsidRDefault="0063045C" w:rsidP="0063045C">
      <w:pPr>
        <w:spacing w:line="360" w:lineRule="auto"/>
        <w:ind w:firstLine="720"/>
        <w:jc w:val="center"/>
        <w:rPr>
          <w:rFonts w:ascii="Times New Roman" w:hAnsi="Times New Roman"/>
          <w:b/>
          <w:bCs/>
          <w:caps/>
          <w:sz w:val="24"/>
        </w:rPr>
      </w:pPr>
      <w:r w:rsidRPr="000E1410">
        <w:rPr>
          <w:rFonts w:ascii="Times New Roman" w:hAnsi="Times New Roman"/>
          <w:b/>
          <w:bCs/>
          <w:caps/>
          <w:sz w:val="24"/>
        </w:rPr>
        <w:t>The vision of the SCHOOL of Nursing</w:t>
      </w:r>
    </w:p>
    <w:p w:rsidR="0063045C" w:rsidRPr="000E1410" w:rsidRDefault="0063045C" w:rsidP="0063045C">
      <w:pPr>
        <w:shd w:val="clear" w:color="auto" w:fill="FFFFFF"/>
        <w:spacing w:before="135" w:after="135"/>
        <w:rPr>
          <w:rFonts w:ascii="Times New Roman" w:hAnsi="Times New Roman"/>
          <w:sz w:val="24"/>
        </w:rPr>
      </w:pPr>
      <w:r w:rsidRPr="000E1410">
        <w:rPr>
          <w:rFonts w:ascii="Times New Roman" w:hAnsi="Times New Roman"/>
          <w:sz w:val="24"/>
        </w:rPr>
        <w:t xml:space="preserve">The School of Nursing Master’s program at The University of Jordan will be increasingly recognized for its excellent and highly competitive advanced clinical nursing program locally, nationally and globally, offering educational opportunities in research, advanced nursing practices and community services and empowering nursing professionals as leaders in the dynamic health care delivery system </w:t>
      </w:r>
    </w:p>
    <w:p w:rsidR="0063045C" w:rsidRPr="000E1410" w:rsidRDefault="0063045C" w:rsidP="0063045C">
      <w:pPr>
        <w:autoSpaceDE w:val="0"/>
        <w:autoSpaceDN w:val="0"/>
        <w:adjustRightInd w:val="0"/>
        <w:rPr>
          <w:rFonts w:ascii="Times New Roman" w:hAnsi="Times New Roman"/>
          <w:sz w:val="24"/>
        </w:rPr>
      </w:pPr>
    </w:p>
    <w:p w:rsidR="0063045C" w:rsidRPr="000E1410" w:rsidRDefault="0063045C" w:rsidP="0063045C">
      <w:pPr>
        <w:ind w:firstLine="720"/>
        <w:jc w:val="center"/>
        <w:rPr>
          <w:rFonts w:ascii="Times New Roman" w:hAnsi="Times New Roman"/>
          <w:sz w:val="24"/>
        </w:rPr>
      </w:pPr>
    </w:p>
    <w:p w:rsidR="0063045C" w:rsidRPr="000E1410" w:rsidRDefault="0063045C" w:rsidP="0063045C">
      <w:pPr>
        <w:spacing w:line="360" w:lineRule="auto"/>
        <w:ind w:firstLine="720"/>
        <w:jc w:val="center"/>
        <w:rPr>
          <w:rFonts w:ascii="Times New Roman" w:hAnsi="Times New Roman"/>
          <w:b/>
          <w:bCs/>
          <w:caps/>
          <w:sz w:val="24"/>
        </w:rPr>
      </w:pPr>
      <w:r w:rsidRPr="000E1410">
        <w:rPr>
          <w:rFonts w:ascii="Times New Roman" w:hAnsi="Times New Roman"/>
          <w:b/>
          <w:bCs/>
          <w:caps/>
          <w:sz w:val="24"/>
        </w:rPr>
        <w:t>The Mission of the SCHOOL of Nursing</w:t>
      </w:r>
    </w:p>
    <w:p w:rsidR="0063045C" w:rsidRPr="000E1410" w:rsidRDefault="0063045C" w:rsidP="0063045C">
      <w:pPr>
        <w:shd w:val="clear" w:color="auto" w:fill="FFFFFF"/>
        <w:spacing w:line="270" w:lineRule="atLeast"/>
        <w:textAlignment w:val="baseline"/>
        <w:rPr>
          <w:rFonts w:ascii="Times New Roman" w:hAnsi="Times New Roman"/>
          <w:sz w:val="24"/>
        </w:rPr>
      </w:pPr>
      <w:bookmarkStart w:id="1" w:name="12058"/>
      <w:bookmarkEnd w:id="1"/>
      <w:r w:rsidRPr="000E1410">
        <w:rPr>
          <w:rFonts w:ascii="Times New Roman" w:hAnsi="Times New Roman"/>
          <w:sz w:val="24"/>
        </w:rPr>
        <w:t>The mission of the School of Nursing is to promote an innovative, caring, and collaborative learning environment that prepares graduates to demonstrate integrity and assimilate advanced knowledge and clinical experiences to assume advanced roles as clinicians, educators, researchers, and administrators</w:t>
      </w:r>
    </w:p>
    <w:p w:rsidR="0063045C" w:rsidRPr="000E1410" w:rsidRDefault="0063045C" w:rsidP="0063045C">
      <w:pPr>
        <w:shd w:val="clear" w:color="auto" w:fill="FFFFFF"/>
        <w:spacing w:line="270" w:lineRule="atLeast"/>
        <w:textAlignment w:val="baseline"/>
        <w:rPr>
          <w:rFonts w:ascii="Times New Roman" w:hAnsi="Times New Roman"/>
          <w:sz w:val="24"/>
        </w:rPr>
      </w:pPr>
    </w:p>
    <w:p w:rsidR="0063045C" w:rsidRPr="000E1410" w:rsidRDefault="0063045C" w:rsidP="0063045C">
      <w:pPr>
        <w:spacing w:line="360" w:lineRule="auto"/>
        <w:ind w:firstLine="720"/>
        <w:jc w:val="center"/>
        <w:rPr>
          <w:rFonts w:ascii="Times New Roman" w:hAnsi="Times New Roman"/>
          <w:b/>
          <w:bCs/>
          <w:caps/>
          <w:sz w:val="24"/>
        </w:rPr>
      </w:pPr>
      <w:r w:rsidRPr="000E1410">
        <w:rPr>
          <w:rFonts w:ascii="Times New Roman" w:hAnsi="Times New Roman"/>
          <w:b/>
          <w:bCs/>
          <w:caps/>
          <w:sz w:val="24"/>
        </w:rPr>
        <w:t>SCHOOL of nursing’s Core values</w:t>
      </w:r>
    </w:p>
    <w:p w:rsidR="0063045C" w:rsidRPr="000E1410" w:rsidRDefault="0063045C" w:rsidP="0063045C">
      <w:pPr>
        <w:spacing w:line="360" w:lineRule="auto"/>
        <w:ind w:firstLine="720"/>
        <w:jc w:val="center"/>
        <w:rPr>
          <w:rFonts w:ascii="Times New Roman" w:hAnsi="Times New Roman"/>
          <w:b/>
          <w:bCs/>
          <w:caps/>
          <w:sz w:val="24"/>
        </w:rPr>
      </w:pP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Accountability &amp;  Transparency</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 xml:space="preserve">Integrity and equity </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 xml:space="preserve">Caring </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Excellence</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Innovation</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Diversity</w:t>
      </w:r>
    </w:p>
    <w:p w:rsidR="0063045C" w:rsidRPr="000E1410" w:rsidRDefault="0063045C" w:rsidP="0063045C">
      <w:pPr>
        <w:numPr>
          <w:ilvl w:val="0"/>
          <w:numId w:val="10"/>
        </w:numPr>
        <w:shd w:val="clear" w:color="auto" w:fill="FFFFFF"/>
        <w:rPr>
          <w:rFonts w:ascii="Times New Roman" w:hAnsi="Times New Roman"/>
          <w:color w:val="222222"/>
          <w:sz w:val="24"/>
        </w:rPr>
      </w:pPr>
      <w:r w:rsidRPr="000E1410">
        <w:rPr>
          <w:rFonts w:ascii="Times New Roman" w:hAnsi="Times New Roman"/>
          <w:color w:val="222222"/>
          <w:sz w:val="24"/>
        </w:rPr>
        <w:t>C</w:t>
      </w:r>
      <w:r w:rsidRPr="000E1410">
        <w:rPr>
          <w:rFonts w:ascii="Times New Roman" w:hAnsi="Times New Roman"/>
          <w:color w:val="000000"/>
          <w:sz w:val="24"/>
        </w:rPr>
        <w:t>ompassion</w:t>
      </w:r>
    </w:p>
    <w:p w:rsidR="0063045C" w:rsidRPr="000E1410" w:rsidRDefault="0063045C" w:rsidP="0063045C">
      <w:pPr>
        <w:numPr>
          <w:ilvl w:val="0"/>
          <w:numId w:val="10"/>
        </w:numPr>
        <w:shd w:val="clear" w:color="auto" w:fill="FFFFFF"/>
        <w:rPr>
          <w:rFonts w:ascii="Times New Roman" w:hAnsi="Times New Roman"/>
          <w:color w:val="000000"/>
          <w:sz w:val="24"/>
        </w:rPr>
      </w:pPr>
      <w:r w:rsidRPr="000E1410">
        <w:rPr>
          <w:rFonts w:ascii="Times New Roman" w:hAnsi="Times New Roman"/>
          <w:color w:val="000000"/>
          <w:sz w:val="24"/>
        </w:rPr>
        <w:t>Social justice</w:t>
      </w:r>
    </w:p>
    <w:p w:rsidR="0063045C" w:rsidRPr="000E1410" w:rsidRDefault="0063045C" w:rsidP="0063045C">
      <w:pPr>
        <w:numPr>
          <w:ilvl w:val="0"/>
          <w:numId w:val="10"/>
        </w:numPr>
        <w:shd w:val="clear" w:color="auto" w:fill="FFFFFF"/>
        <w:rPr>
          <w:rFonts w:ascii="Times New Roman" w:hAnsi="Times New Roman"/>
          <w:color w:val="222222"/>
          <w:sz w:val="24"/>
        </w:rPr>
      </w:pPr>
      <w:r w:rsidRPr="000E1410">
        <w:rPr>
          <w:rFonts w:ascii="Times New Roman" w:hAnsi="Times New Roman"/>
          <w:color w:val="000000"/>
          <w:sz w:val="24"/>
        </w:rPr>
        <w:t>Leadership &amp; Teamwork</w:t>
      </w:r>
    </w:p>
    <w:p w:rsidR="0063045C" w:rsidRPr="000E1410" w:rsidRDefault="0063045C" w:rsidP="0063045C">
      <w:pPr>
        <w:numPr>
          <w:ilvl w:val="0"/>
          <w:numId w:val="10"/>
        </w:numPr>
        <w:shd w:val="clear" w:color="auto" w:fill="FFFFFF"/>
        <w:rPr>
          <w:rFonts w:ascii="Times New Roman" w:hAnsi="Times New Roman"/>
          <w:color w:val="222222"/>
          <w:sz w:val="24"/>
        </w:rPr>
      </w:pPr>
      <w:r w:rsidRPr="000E1410">
        <w:rPr>
          <w:rFonts w:ascii="Times New Roman" w:hAnsi="Times New Roman"/>
          <w:color w:val="000000"/>
          <w:sz w:val="24"/>
        </w:rPr>
        <w:t>Discipline</w:t>
      </w:r>
    </w:p>
    <w:p w:rsidR="0063045C" w:rsidRPr="000E1410" w:rsidRDefault="0063045C" w:rsidP="0063045C">
      <w:pPr>
        <w:numPr>
          <w:ilvl w:val="0"/>
          <w:numId w:val="10"/>
        </w:numPr>
        <w:shd w:val="clear" w:color="auto" w:fill="FFFFFF"/>
        <w:rPr>
          <w:rFonts w:ascii="Times New Roman" w:hAnsi="Times New Roman"/>
          <w:color w:val="222222"/>
          <w:sz w:val="24"/>
        </w:rPr>
      </w:pPr>
      <w:r w:rsidRPr="000E1410">
        <w:rPr>
          <w:rFonts w:ascii="Times New Roman" w:hAnsi="Times New Roman"/>
          <w:color w:val="222222"/>
          <w:sz w:val="24"/>
        </w:rPr>
        <w:t>Arab and Islamic values</w:t>
      </w:r>
    </w:p>
    <w:p w:rsidR="0063045C" w:rsidRPr="000E1410" w:rsidRDefault="0063045C" w:rsidP="0063045C">
      <w:pPr>
        <w:rPr>
          <w:rFonts w:ascii="Times New Roman" w:hAnsi="Times New Roman"/>
          <w:sz w:val="24"/>
        </w:rPr>
      </w:pPr>
    </w:p>
    <w:p w:rsidR="0063045C" w:rsidRPr="000E1410" w:rsidRDefault="0063045C" w:rsidP="0063045C">
      <w:pPr>
        <w:jc w:val="both"/>
        <w:rPr>
          <w:rStyle w:val="hps"/>
          <w:rFonts w:ascii="Times New Roman" w:hAnsi="Times New Roman"/>
          <w:sz w:val="24"/>
        </w:rPr>
      </w:pPr>
    </w:p>
    <w:p w:rsidR="0063045C" w:rsidRPr="000E1410" w:rsidRDefault="0063045C" w:rsidP="0063045C">
      <w:pPr>
        <w:jc w:val="both"/>
        <w:rPr>
          <w:rStyle w:val="hps"/>
          <w:rFonts w:ascii="Times New Roman" w:hAnsi="Times New Roman"/>
          <w:sz w:val="24"/>
        </w:rPr>
      </w:pPr>
    </w:p>
    <w:p w:rsidR="0063045C" w:rsidRPr="000E1410" w:rsidRDefault="0063045C" w:rsidP="0063045C">
      <w:pPr>
        <w:jc w:val="both"/>
        <w:rPr>
          <w:rStyle w:val="hps"/>
          <w:rFonts w:ascii="Times New Roman" w:hAnsi="Times New Roman"/>
          <w:sz w:val="24"/>
        </w:rPr>
      </w:pPr>
    </w:p>
    <w:p w:rsidR="0063045C" w:rsidRPr="000E1410" w:rsidRDefault="0063045C" w:rsidP="0063045C">
      <w:pPr>
        <w:spacing w:line="360" w:lineRule="auto"/>
        <w:rPr>
          <w:rFonts w:ascii="Times New Roman" w:hAnsi="Times New Roman"/>
          <w:b/>
          <w:bCs/>
          <w:sz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bCs/>
                <w:sz w:val="24"/>
              </w:rPr>
              <w:br w:type="page"/>
            </w:r>
            <w:r w:rsidRPr="000E1410">
              <w:rPr>
                <w:rFonts w:ascii="Times New Roman" w:hAnsi="Times New Roman"/>
                <w:b/>
                <w:sz w:val="24"/>
              </w:rPr>
              <w:t>1</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Course title</w:t>
            </w:r>
          </w:p>
        </w:tc>
        <w:tc>
          <w:tcPr>
            <w:tcW w:w="6138" w:type="dxa"/>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sz w:val="24"/>
                <w:szCs w:val="24"/>
                <w:lang w:eastAsia="en-US"/>
              </w:rPr>
              <w:t>Psycho-Pathology</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2</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Course number</w:t>
            </w:r>
          </w:p>
        </w:tc>
        <w:tc>
          <w:tcPr>
            <w:tcW w:w="6138" w:type="dxa"/>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sz w:val="24"/>
                <w:szCs w:val="24"/>
                <w:lang w:eastAsia="en-US"/>
              </w:rPr>
              <w:t>0701728</w:t>
            </w:r>
          </w:p>
        </w:tc>
      </w:tr>
      <w:tr w:rsidR="0063045C" w:rsidRPr="000E1410" w:rsidTr="00251274">
        <w:trPr>
          <w:trHeight w:val="307"/>
        </w:trPr>
        <w:tc>
          <w:tcPr>
            <w:tcW w:w="576" w:type="dxa"/>
            <w:vMerge w:val="restart"/>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3</w:t>
            </w:r>
          </w:p>
        </w:tc>
        <w:tc>
          <w:tcPr>
            <w:tcW w:w="3366" w:type="dxa"/>
            <w:shd w:val="clear" w:color="auto" w:fill="D9D9D9"/>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sz w:val="24"/>
                <w:szCs w:val="24"/>
                <w:lang w:eastAsia="en-US"/>
              </w:rPr>
              <w:t>Credit hours (theory, practical)</w:t>
            </w:r>
          </w:p>
        </w:tc>
        <w:tc>
          <w:tcPr>
            <w:tcW w:w="6138" w:type="dxa"/>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sz w:val="24"/>
                <w:szCs w:val="24"/>
                <w:lang w:eastAsia="en-US"/>
              </w:rPr>
              <w:t>3 credit hours</w:t>
            </w:r>
          </w:p>
        </w:tc>
      </w:tr>
      <w:tr w:rsidR="0063045C" w:rsidRPr="000E1410" w:rsidTr="00251274">
        <w:trPr>
          <w:trHeight w:val="307"/>
        </w:trPr>
        <w:tc>
          <w:tcPr>
            <w:tcW w:w="576" w:type="dxa"/>
            <w:vMerge/>
            <w:vAlign w:val="center"/>
          </w:tcPr>
          <w:p w:rsidR="0063045C" w:rsidRPr="000E1410" w:rsidRDefault="0063045C" w:rsidP="00251274">
            <w:pPr>
              <w:spacing w:before="40" w:after="40"/>
              <w:jc w:val="center"/>
              <w:rPr>
                <w:rFonts w:ascii="Times New Roman" w:hAnsi="Times New Roman"/>
                <w:b/>
                <w:sz w:val="24"/>
              </w:rPr>
            </w:pPr>
          </w:p>
        </w:tc>
        <w:tc>
          <w:tcPr>
            <w:tcW w:w="3366" w:type="dxa"/>
            <w:shd w:val="clear" w:color="auto" w:fill="D9D9D9"/>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sz w:val="24"/>
                <w:szCs w:val="24"/>
                <w:lang w:eastAsia="en-US"/>
              </w:rPr>
              <w:t>Contact hours (theory, practical)</w:t>
            </w:r>
          </w:p>
        </w:tc>
        <w:tc>
          <w:tcPr>
            <w:tcW w:w="6138" w:type="dxa"/>
          </w:tcPr>
          <w:p w:rsidR="0063045C" w:rsidRPr="000E1410" w:rsidRDefault="0063045C" w:rsidP="00251274">
            <w:pPr>
              <w:pStyle w:val="ps1Char"/>
              <w:rPr>
                <w:rFonts w:ascii="Times New Roman" w:hAnsi="Times New Roman"/>
                <w:sz w:val="24"/>
                <w:szCs w:val="24"/>
                <w:lang w:eastAsia="en-US"/>
              </w:rPr>
            </w:pP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4</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Prerequisites/corequisites</w:t>
            </w:r>
          </w:p>
        </w:tc>
        <w:tc>
          <w:tcPr>
            <w:tcW w:w="6138" w:type="dxa"/>
          </w:tcPr>
          <w:p w:rsidR="0063045C" w:rsidRPr="000E1410" w:rsidRDefault="0063045C" w:rsidP="00251274">
            <w:pPr>
              <w:pStyle w:val="ps1Char"/>
              <w:rPr>
                <w:rFonts w:ascii="Times New Roman" w:hAnsi="Times New Roman"/>
                <w:sz w:val="24"/>
                <w:szCs w:val="24"/>
                <w:lang w:eastAsia="en-US"/>
              </w:rPr>
            </w:pP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5</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Program title</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 xml:space="preserve">Master in clinical nursing/psychiatric nursing </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6</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Program code</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_</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7</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Awarding institution</w:t>
            </w:r>
            <w:r w:rsidRPr="000E1410" w:rsidDel="00627DDC">
              <w:rPr>
                <w:rFonts w:ascii="Times New Roman" w:hAnsi="Times New Roman" w:cs="Times New Roman"/>
                <w:b w:val="0"/>
                <w:bCs w:val="0"/>
                <w:sz w:val="24"/>
              </w:rPr>
              <w:t xml:space="preserve"> </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The University of Jordan</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8</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Faculty</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Faculty of Higher Education</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9</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Department</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School of  Nursing</w:t>
            </w:r>
          </w:p>
        </w:tc>
      </w:tr>
      <w:tr w:rsidR="0063045C" w:rsidRPr="000E1410" w:rsidTr="00251274">
        <w:trPr>
          <w:trHeight w:val="399"/>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10</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 xml:space="preserve">Level of course </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Second year</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11</w:t>
            </w:r>
          </w:p>
        </w:tc>
        <w:tc>
          <w:tcPr>
            <w:tcW w:w="3366" w:type="dxa"/>
            <w:shd w:val="clear" w:color="auto" w:fill="D9D9D9"/>
          </w:tcPr>
          <w:p w:rsidR="0063045C" w:rsidRPr="000E1410" w:rsidRDefault="0063045C" w:rsidP="00251274">
            <w:pPr>
              <w:tabs>
                <w:tab w:val="left" w:pos="900"/>
              </w:tabs>
              <w:rPr>
                <w:rFonts w:ascii="Times New Roman" w:hAnsi="Times New Roman"/>
                <w:bCs/>
                <w:sz w:val="24"/>
              </w:rPr>
            </w:pPr>
            <w:r w:rsidRPr="000E1410">
              <w:rPr>
                <w:rFonts w:ascii="Times New Roman" w:hAnsi="Times New Roman"/>
                <w:sz w:val="24"/>
              </w:rPr>
              <w:t xml:space="preserve">Year of study and </w:t>
            </w:r>
            <w:r w:rsidRPr="000E1410">
              <w:rPr>
                <w:rFonts w:ascii="Times New Roman" w:hAnsi="Times New Roman"/>
                <w:bCs/>
                <w:sz w:val="24"/>
              </w:rPr>
              <w:t>semester (s)</w:t>
            </w:r>
          </w:p>
        </w:tc>
        <w:tc>
          <w:tcPr>
            <w:tcW w:w="6138" w:type="dxa"/>
          </w:tcPr>
          <w:p w:rsidR="0063045C" w:rsidRPr="000E1410" w:rsidRDefault="0063045C" w:rsidP="00251274">
            <w:pPr>
              <w:rPr>
                <w:rFonts w:ascii="Times New Roman" w:hAnsi="Times New Roman"/>
                <w:sz w:val="24"/>
              </w:rPr>
            </w:pP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12</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Final Qualification</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Master in clinical nursing/psychiatric nursing</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13</w:t>
            </w:r>
          </w:p>
        </w:tc>
        <w:tc>
          <w:tcPr>
            <w:tcW w:w="3366" w:type="dxa"/>
            <w:shd w:val="clear" w:color="auto" w:fill="D9D9D9"/>
            <w:vAlign w:val="center"/>
          </w:tcPr>
          <w:p w:rsidR="0063045C" w:rsidRPr="000E1410" w:rsidRDefault="0063045C" w:rsidP="00251274">
            <w:pPr>
              <w:pStyle w:val="Default"/>
              <w:rPr>
                <w:rFonts w:ascii="Times New Roman" w:hAnsi="Times New Roman" w:cs="Times New Roman"/>
              </w:rPr>
            </w:pPr>
            <w:r w:rsidRPr="000E1410">
              <w:rPr>
                <w:rFonts w:ascii="Times New Roman" w:hAnsi="Times New Roman" w:cs="Times New Roman"/>
              </w:rPr>
              <w:t>Other department (s) involved in teaching the course</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_</w:t>
            </w:r>
          </w:p>
        </w:tc>
      </w:tr>
      <w:tr w:rsidR="0063045C" w:rsidRPr="000E1410" w:rsidTr="00251274">
        <w:trPr>
          <w:trHeight w:val="399"/>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14</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Language of Instruction</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English</w:t>
            </w:r>
          </w:p>
        </w:tc>
      </w:tr>
      <w:tr w:rsidR="0063045C" w:rsidRPr="000E1410" w:rsidTr="00251274">
        <w:trPr>
          <w:trHeight w:val="307"/>
        </w:trPr>
        <w:tc>
          <w:tcPr>
            <w:tcW w:w="576" w:type="dxa"/>
            <w:vAlign w:val="center"/>
          </w:tcPr>
          <w:p w:rsidR="0063045C" w:rsidRPr="000E1410" w:rsidRDefault="0063045C" w:rsidP="00251274">
            <w:pPr>
              <w:spacing w:before="40" w:after="40"/>
              <w:jc w:val="center"/>
              <w:rPr>
                <w:rFonts w:ascii="Times New Roman" w:hAnsi="Times New Roman"/>
                <w:b/>
                <w:sz w:val="24"/>
              </w:rPr>
            </w:pPr>
            <w:r w:rsidRPr="000E1410">
              <w:rPr>
                <w:rFonts w:ascii="Times New Roman" w:hAnsi="Times New Roman"/>
                <w:b/>
                <w:sz w:val="24"/>
              </w:rPr>
              <w:t>15</w:t>
            </w:r>
          </w:p>
        </w:tc>
        <w:tc>
          <w:tcPr>
            <w:tcW w:w="3366" w:type="dxa"/>
            <w:shd w:val="clear" w:color="auto" w:fill="D9D9D9"/>
            <w:vAlign w:val="center"/>
          </w:tcPr>
          <w:p w:rsidR="0063045C" w:rsidRPr="000E1410" w:rsidRDefault="0063045C" w:rsidP="00251274">
            <w:pPr>
              <w:pStyle w:val="ps2"/>
              <w:spacing w:before="40" w:after="40" w:line="240" w:lineRule="auto"/>
              <w:rPr>
                <w:rFonts w:ascii="Times New Roman" w:hAnsi="Times New Roman" w:cs="Times New Roman"/>
                <w:b w:val="0"/>
                <w:bCs w:val="0"/>
                <w:sz w:val="24"/>
              </w:rPr>
            </w:pPr>
            <w:r w:rsidRPr="000E1410">
              <w:rPr>
                <w:rFonts w:ascii="Times New Roman" w:hAnsi="Times New Roman" w:cs="Times New Roman"/>
                <w:b w:val="0"/>
                <w:bCs w:val="0"/>
                <w:sz w:val="24"/>
              </w:rPr>
              <w:t>Date of production/revision</w:t>
            </w:r>
          </w:p>
        </w:tc>
        <w:tc>
          <w:tcPr>
            <w:tcW w:w="6138" w:type="dxa"/>
          </w:tcPr>
          <w:p w:rsidR="0063045C" w:rsidRPr="000E1410" w:rsidRDefault="0063045C" w:rsidP="00251274">
            <w:pPr>
              <w:rPr>
                <w:rFonts w:ascii="Times New Roman" w:hAnsi="Times New Roman"/>
                <w:sz w:val="24"/>
              </w:rPr>
            </w:pPr>
            <w:r w:rsidRPr="000E1410">
              <w:rPr>
                <w:rFonts w:ascii="Times New Roman" w:hAnsi="Times New Roman"/>
                <w:sz w:val="24"/>
              </w:rPr>
              <w:t>4/3/2018</w:t>
            </w:r>
          </w:p>
        </w:tc>
      </w:tr>
    </w:tbl>
    <w:p w:rsidR="0063045C" w:rsidRPr="000E1410" w:rsidRDefault="0063045C" w:rsidP="0063045C">
      <w:pPr>
        <w:pStyle w:val="ps2"/>
        <w:spacing w:before="120" w:after="120" w:line="240" w:lineRule="auto"/>
        <w:rPr>
          <w:rFonts w:ascii="Times New Roman" w:hAnsi="Times New Roman" w:cs="Times New Roman"/>
          <w:sz w:val="24"/>
        </w:rPr>
      </w:pPr>
    </w:p>
    <w:p w:rsidR="0063045C" w:rsidRPr="000E1410" w:rsidRDefault="0063045C" w:rsidP="0063045C">
      <w:pPr>
        <w:pStyle w:val="ps2"/>
        <w:spacing w:before="120" w:after="120" w:line="240" w:lineRule="auto"/>
        <w:rPr>
          <w:rFonts w:ascii="Times New Roman" w:hAnsi="Times New Roman" w:cs="Times New Roman"/>
          <w:b w:val="0"/>
          <w:bCs w:val="0"/>
          <w:sz w:val="24"/>
        </w:rPr>
      </w:pPr>
      <w:r w:rsidRPr="000E1410">
        <w:rPr>
          <w:rFonts w:ascii="Times New Roman" w:hAnsi="Times New Roman" w:cs="Times New Roman"/>
          <w:sz w:val="24"/>
        </w:rPr>
        <w:t xml:space="preserve">16. 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3045C" w:rsidRPr="000E1410" w:rsidTr="00251274">
        <w:trPr>
          <w:trHeight w:val="1043"/>
        </w:trPr>
        <w:tc>
          <w:tcPr>
            <w:tcW w:w="10080" w:type="dxa"/>
          </w:tcPr>
          <w:p w:rsidR="0063045C" w:rsidRPr="000E1410" w:rsidRDefault="0063045C" w:rsidP="00251274">
            <w:pPr>
              <w:rPr>
                <w:rFonts w:ascii="Times New Roman" w:hAnsi="Times New Roman"/>
                <w:sz w:val="24"/>
                <w:lang w:val="en" w:eastAsia="x-none"/>
              </w:rPr>
            </w:pPr>
            <w:r w:rsidRPr="000E1410">
              <w:rPr>
                <w:rFonts w:ascii="Times New Roman" w:hAnsi="Times New Roman"/>
                <w:sz w:val="24"/>
                <w:lang w:val="en" w:eastAsia="x-none"/>
              </w:rPr>
              <w:t>Office</w:t>
            </w:r>
            <w:r w:rsidRPr="000E1410">
              <w:rPr>
                <w:rFonts w:ascii="Times New Roman" w:hAnsi="Times New Roman"/>
                <w:spacing w:val="-6"/>
                <w:sz w:val="24"/>
                <w:lang w:val="en" w:eastAsia="x-none"/>
              </w:rPr>
              <w:t xml:space="preserve"> </w:t>
            </w:r>
            <w:r w:rsidRPr="000E1410">
              <w:rPr>
                <w:rFonts w:ascii="Times New Roman" w:hAnsi="Times New Roman"/>
                <w:sz w:val="24"/>
                <w:lang w:val="en" w:eastAsia="x-none"/>
              </w:rPr>
              <w:t>numbers,</w:t>
            </w:r>
            <w:r w:rsidRPr="000E1410">
              <w:rPr>
                <w:rFonts w:ascii="Times New Roman" w:hAnsi="Times New Roman"/>
                <w:spacing w:val="-9"/>
                <w:sz w:val="24"/>
                <w:lang w:val="en" w:eastAsia="x-none"/>
              </w:rPr>
              <w:t xml:space="preserve"> </w:t>
            </w:r>
            <w:r w:rsidRPr="000E1410">
              <w:rPr>
                <w:rFonts w:ascii="Times New Roman" w:hAnsi="Times New Roman"/>
                <w:sz w:val="24"/>
                <w:lang w:val="en" w:eastAsia="x-none"/>
              </w:rPr>
              <w:t>office</w:t>
            </w:r>
            <w:r w:rsidRPr="000E1410">
              <w:rPr>
                <w:rFonts w:ascii="Times New Roman" w:hAnsi="Times New Roman"/>
                <w:spacing w:val="-6"/>
                <w:sz w:val="24"/>
                <w:lang w:val="en" w:eastAsia="x-none"/>
              </w:rPr>
              <w:t xml:space="preserve"> </w:t>
            </w:r>
            <w:r w:rsidRPr="000E1410">
              <w:rPr>
                <w:rFonts w:ascii="Times New Roman" w:hAnsi="Times New Roman"/>
                <w:sz w:val="24"/>
                <w:lang w:val="en" w:eastAsia="x-none"/>
              </w:rPr>
              <w:t>hours, phone</w:t>
            </w:r>
            <w:r w:rsidRPr="000E1410">
              <w:rPr>
                <w:rFonts w:ascii="Times New Roman" w:hAnsi="Times New Roman"/>
                <w:spacing w:val="-6"/>
                <w:sz w:val="24"/>
                <w:lang w:val="en" w:eastAsia="x-none"/>
              </w:rPr>
              <w:t xml:space="preserve"> </w:t>
            </w:r>
            <w:r w:rsidRPr="000E1410">
              <w:rPr>
                <w:rFonts w:ascii="Times New Roman" w:hAnsi="Times New Roman"/>
                <w:sz w:val="24"/>
                <w:lang w:val="en" w:eastAsia="x-none"/>
              </w:rPr>
              <w:t>nu</w:t>
            </w:r>
            <w:r w:rsidRPr="000E1410">
              <w:rPr>
                <w:rFonts w:ascii="Times New Roman" w:hAnsi="Times New Roman"/>
                <w:spacing w:val="-2"/>
                <w:sz w:val="24"/>
                <w:lang w:val="en" w:eastAsia="x-none"/>
              </w:rPr>
              <w:t>m</w:t>
            </w:r>
            <w:r w:rsidRPr="000E1410">
              <w:rPr>
                <w:rFonts w:ascii="Times New Roman" w:hAnsi="Times New Roman"/>
                <w:sz w:val="24"/>
                <w:lang w:val="en" w:eastAsia="x-none"/>
              </w:rPr>
              <w:t>bers,</w:t>
            </w:r>
            <w:r w:rsidRPr="000E1410">
              <w:rPr>
                <w:rFonts w:ascii="Times New Roman" w:hAnsi="Times New Roman"/>
                <w:spacing w:val="-4"/>
                <w:sz w:val="24"/>
                <w:lang w:val="en" w:eastAsia="x-none"/>
              </w:rPr>
              <w:t xml:space="preserve"> </w:t>
            </w:r>
            <w:r w:rsidRPr="000E1410">
              <w:rPr>
                <w:rFonts w:ascii="Times New Roman" w:hAnsi="Times New Roman"/>
                <w:sz w:val="24"/>
                <w:lang w:val="en" w:eastAsia="x-none"/>
              </w:rPr>
              <w:t>and</w:t>
            </w:r>
            <w:r w:rsidRPr="000E1410">
              <w:rPr>
                <w:rFonts w:ascii="Times New Roman" w:hAnsi="Times New Roman"/>
                <w:spacing w:val="-3"/>
                <w:sz w:val="24"/>
                <w:lang w:val="en" w:eastAsia="x-none"/>
              </w:rPr>
              <w:t xml:space="preserve"> </w:t>
            </w:r>
            <w:r w:rsidRPr="000E1410">
              <w:rPr>
                <w:rFonts w:ascii="Times New Roman" w:hAnsi="Times New Roman"/>
                <w:sz w:val="24"/>
                <w:lang w:val="en" w:eastAsia="x-none"/>
              </w:rPr>
              <w:t>e</w:t>
            </w:r>
            <w:r w:rsidRPr="000E1410">
              <w:rPr>
                <w:rFonts w:ascii="Times New Roman" w:hAnsi="Times New Roman"/>
                <w:spacing w:val="-2"/>
                <w:sz w:val="24"/>
                <w:lang w:val="en" w:eastAsia="x-none"/>
              </w:rPr>
              <w:t>m</w:t>
            </w:r>
            <w:r w:rsidRPr="000E1410">
              <w:rPr>
                <w:rFonts w:ascii="Times New Roman" w:hAnsi="Times New Roman"/>
                <w:sz w:val="24"/>
                <w:lang w:val="en" w:eastAsia="x-none"/>
              </w:rPr>
              <w:t>ail</w:t>
            </w:r>
            <w:r w:rsidRPr="000E1410">
              <w:rPr>
                <w:rFonts w:ascii="Times New Roman" w:hAnsi="Times New Roman"/>
                <w:spacing w:val="-6"/>
                <w:sz w:val="24"/>
                <w:lang w:val="en" w:eastAsia="x-none"/>
              </w:rPr>
              <w:t xml:space="preserve"> </w:t>
            </w:r>
            <w:r w:rsidRPr="000E1410">
              <w:rPr>
                <w:rFonts w:ascii="Times New Roman" w:hAnsi="Times New Roman"/>
                <w:sz w:val="24"/>
                <w:lang w:val="en" w:eastAsia="x-none"/>
              </w:rPr>
              <w:t>addresses should</w:t>
            </w:r>
            <w:r w:rsidRPr="000E1410">
              <w:rPr>
                <w:rFonts w:ascii="Times New Roman" w:hAnsi="Times New Roman"/>
                <w:spacing w:val="-6"/>
                <w:sz w:val="24"/>
                <w:lang w:val="en" w:eastAsia="x-none"/>
              </w:rPr>
              <w:t xml:space="preserve"> </w:t>
            </w:r>
            <w:r w:rsidRPr="000E1410">
              <w:rPr>
                <w:rFonts w:ascii="Times New Roman" w:hAnsi="Times New Roman"/>
                <w:sz w:val="24"/>
                <w:lang w:val="en" w:eastAsia="x-none"/>
              </w:rPr>
              <w:t>be</w:t>
            </w:r>
            <w:r w:rsidRPr="000E1410">
              <w:rPr>
                <w:rFonts w:ascii="Times New Roman" w:hAnsi="Times New Roman"/>
                <w:spacing w:val="-2"/>
                <w:sz w:val="24"/>
                <w:lang w:val="en" w:eastAsia="x-none"/>
              </w:rPr>
              <w:t xml:space="preserve"> </w:t>
            </w:r>
            <w:r w:rsidRPr="000E1410">
              <w:rPr>
                <w:rFonts w:ascii="Times New Roman" w:hAnsi="Times New Roman"/>
                <w:sz w:val="24"/>
                <w:lang w:val="en" w:eastAsia="x-none"/>
              </w:rPr>
              <w:t>listed.</w:t>
            </w:r>
          </w:p>
          <w:p w:rsidR="0063045C" w:rsidRPr="000E1410" w:rsidRDefault="0063045C" w:rsidP="00251274">
            <w:pPr>
              <w:rPr>
                <w:rFonts w:ascii="Times New Roman" w:hAnsi="Times New Roman"/>
                <w:sz w:val="24"/>
                <w:lang w:val="en"/>
              </w:rPr>
            </w:pPr>
            <w:r w:rsidRPr="000E1410">
              <w:rPr>
                <w:rFonts w:ascii="Times New Roman" w:hAnsi="Times New Roman"/>
                <w:sz w:val="24"/>
                <w:lang w:val="en"/>
              </w:rPr>
              <w:t xml:space="preserve">Prof. Ayman H. Hamdan-Mansour </w:t>
            </w:r>
          </w:p>
          <w:p w:rsidR="0063045C" w:rsidRPr="000E1410" w:rsidRDefault="0063045C" w:rsidP="00251274">
            <w:pPr>
              <w:rPr>
                <w:rFonts w:ascii="Times New Roman" w:hAnsi="Times New Roman"/>
                <w:sz w:val="24"/>
                <w:lang w:val="en"/>
              </w:rPr>
            </w:pPr>
            <w:r w:rsidRPr="000E1410">
              <w:rPr>
                <w:rFonts w:ascii="Times New Roman" w:hAnsi="Times New Roman"/>
                <w:sz w:val="24"/>
                <w:lang w:val="en"/>
              </w:rPr>
              <w:t xml:space="preserve">Office number: 221Office Tel: +9626 5355000 Ext: 23191 </w:t>
            </w:r>
            <w:r w:rsidRPr="000E1410">
              <w:rPr>
                <w:rFonts w:ascii="Times New Roman" w:hAnsi="Times New Roman"/>
                <w:sz w:val="24"/>
                <w:lang w:val="en"/>
              </w:rPr>
              <w:br/>
              <w:t xml:space="preserve">Email: </w:t>
            </w:r>
            <w:hyperlink r:id="rId9" w:history="1">
              <w:r w:rsidRPr="000E1410">
                <w:rPr>
                  <w:rStyle w:val="Hyperlink"/>
                  <w:rFonts w:ascii="Times New Roman" w:hAnsi="Times New Roman"/>
                  <w:sz w:val="24"/>
                </w:rPr>
                <w:t xml:space="preserve"> </w:t>
              </w:r>
              <w:r w:rsidRPr="000E1410">
                <w:rPr>
                  <w:rStyle w:val="Hyperlink"/>
                  <w:rFonts w:ascii="Times New Roman" w:hAnsi="Times New Roman"/>
                  <w:sz w:val="24"/>
                  <w:lang w:val="en"/>
                </w:rPr>
                <w:t>a.mansour@ju.edu.jo</w:t>
              </w:r>
            </w:hyperlink>
            <w:r w:rsidRPr="000E1410">
              <w:rPr>
                <w:rFonts w:ascii="Times New Roman" w:hAnsi="Times New Roman"/>
                <w:sz w:val="24"/>
                <w:lang w:val="en"/>
              </w:rPr>
              <w:t xml:space="preserve"> </w:t>
            </w:r>
          </w:p>
          <w:p w:rsidR="0063045C" w:rsidRPr="000E1410" w:rsidRDefault="0063045C" w:rsidP="00251274">
            <w:pPr>
              <w:tabs>
                <w:tab w:val="left" w:pos="2520"/>
              </w:tabs>
              <w:ind w:left="2160" w:hanging="2160"/>
              <w:rPr>
                <w:rFonts w:ascii="Times New Roman" w:hAnsi="Times New Roman"/>
                <w:sz w:val="24"/>
                <w:lang w:val="en-US" w:bidi="ar-JO"/>
              </w:rPr>
            </w:pPr>
            <w:r w:rsidRPr="000E1410">
              <w:rPr>
                <w:rFonts w:ascii="Times New Roman" w:hAnsi="Times New Roman"/>
                <w:sz w:val="24"/>
                <w:lang w:val="en-US" w:bidi="ar-JO"/>
              </w:rPr>
              <w:t>Academic website: http://eacademic.ju.edu.jo/a.mansour</w:t>
            </w:r>
          </w:p>
          <w:p w:rsidR="0063045C" w:rsidRPr="000E1410" w:rsidRDefault="0063045C" w:rsidP="00251274">
            <w:pPr>
              <w:pStyle w:val="ps1Char"/>
              <w:rPr>
                <w:rFonts w:ascii="Times New Roman" w:hAnsi="Times New Roman"/>
                <w:i/>
                <w:iCs/>
                <w:sz w:val="24"/>
                <w:szCs w:val="24"/>
                <w:lang w:eastAsia="en-US"/>
              </w:rPr>
            </w:pPr>
            <w:r w:rsidRPr="000E1410">
              <w:rPr>
                <w:rFonts w:ascii="Times New Roman" w:hAnsi="Times New Roman"/>
                <w:sz w:val="24"/>
                <w:szCs w:val="24"/>
              </w:rPr>
              <w:t>E-Learning website: https://elearning.ju.edu.jo/</w:t>
            </w:r>
          </w:p>
          <w:p w:rsidR="0063045C" w:rsidRPr="000E1410" w:rsidRDefault="0063045C" w:rsidP="00251274">
            <w:pPr>
              <w:pStyle w:val="ps1Char"/>
              <w:rPr>
                <w:rFonts w:ascii="Times New Roman" w:hAnsi="Times New Roman"/>
                <w:i/>
                <w:iCs/>
                <w:sz w:val="24"/>
                <w:szCs w:val="24"/>
                <w:lang w:eastAsia="en-US"/>
              </w:rPr>
            </w:pPr>
          </w:p>
        </w:tc>
      </w:tr>
    </w:tbl>
    <w:p w:rsidR="0063045C" w:rsidRPr="000E1410" w:rsidRDefault="0063045C" w:rsidP="0063045C">
      <w:pPr>
        <w:pStyle w:val="ps2"/>
        <w:spacing w:before="120" w:after="120" w:line="240" w:lineRule="auto"/>
        <w:rPr>
          <w:rFonts w:ascii="Times New Roman" w:hAnsi="Times New Roman" w:cs="Times New Roman"/>
          <w:b w:val="0"/>
          <w:bCs w:val="0"/>
          <w:sz w:val="24"/>
        </w:rPr>
      </w:pPr>
      <w:r w:rsidRPr="000E1410">
        <w:rPr>
          <w:rFonts w:ascii="Times New Roman" w:hAnsi="Times New Roman" w:cs="Times New Roman"/>
          <w:sz w:val="24"/>
        </w:rPr>
        <w:t>17.</w:t>
      </w:r>
      <w:r w:rsidRPr="000E1410">
        <w:rPr>
          <w:rFonts w:ascii="Times New Roman" w:hAnsi="Times New Roman" w:cs="Times New Roman"/>
          <w:b w:val="0"/>
          <w:bCs w:val="0"/>
          <w:sz w:val="24"/>
        </w:rPr>
        <w:t xml:space="preserve">  </w:t>
      </w:r>
      <w:r w:rsidRPr="000E1410">
        <w:rPr>
          <w:rFonts w:ascii="Times New Roman" w:hAnsi="Times New Roman" w:cs="Times New Roman"/>
          <w:sz w:val="24"/>
        </w:rPr>
        <w:t>Other instructors</w:t>
      </w:r>
      <w:r w:rsidRPr="000E1410">
        <w:rPr>
          <w:rFonts w:ascii="Times New Roman" w:hAnsi="Times New Roman" w:cs="Times New Roman"/>
          <w:b w:val="0"/>
          <w:bCs w:val="0"/>
          <w:sz w:val="24"/>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3045C" w:rsidRPr="000E1410" w:rsidTr="0025127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3045C" w:rsidRPr="000E1410" w:rsidRDefault="0063045C" w:rsidP="00251274">
            <w:pPr>
              <w:rPr>
                <w:rFonts w:ascii="Times New Roman" w:hAnsi="Times New Roman"/>
                <w:i/>
                <w:iCs/>
                <w:sz w:val="24"/>
                <w:lang w:val="en-US"/>
              </w:rPr>
            </w:pPr>
            <w:r w:rsidRPr="000E1410">
              <w:rPr>
                <w:rFonts w:ascii="Times New Roman" w:hAnsi="Times New Roman"/>
                <w:i/>
                <w:iCs/>
                <w:sz w:val="24"/>
              </w:rPr>
              <w:t>Office</w:t>
            </w:r>
            <w:r w:rsidRPr="000E1410">
              <w:rPr>
                <w:rFonts w:ascii="Times New Roman" w:hAnsi="Times New Roman"/>
                <w:i/>
                <w:iCs/>
                <w:spacing w:val="-6"/>
                <w:sz w:val="24"/>
              </w:rPr>
              <w:t xml:space="preserve"> </w:t>
            </w:r>
            <w:r w:rsidRPr="000E1410">
              <w:rPr>
                <w:rFonts w:ascii="Times New Roman" w:hAnsi="Times New Roman"/>
                <w:i/>
                <w:iCs/>
                <w:sz w:val="24"/>
              </w:rPr>
              <w:t>numbers,</w:t>
            </w:r>
            <w:r w:rsidRPr="000E1410">
              <w:rPr>
                <w:rFonts w:ascii="Times New Roman" w:hAnsi="Times New Roman"/>
                <w:i/>
                <w:iCs/>
                <w:spacing w:val="-9"/>
                <w:sz w:val="24"/>
              </w:rPr>
              <w:t xml:space="preserve"> </w:t>
            </w:r>
            <w:r w:rsidRPr="000E1410">
              <w:rPr>
                <w:rFonts w:ascii="Times New Roman" w:hAnsi="Times New Roman"/>
                <w:i/>
                <w:iCs/>
                <w:sz w:val="24"/>
              </w:rPr>
              <w:t>office</w:t>
            </w:r>
            <w:r w:rsidRPr="000E1410">
              <w:rPr>
                <w:rFonts w:ascii="Times New Roman" w:hAnsi="Times New Roman"/>
                <w:i/>
                <w:iCs/>
                <w:spacing w:val="-6"/>
                <w:sz w:val="24"/>
              </w:rPr>
              <w:t xml:space="preserve"> </w:t>
            </w:r>
            <w:r w:rsidRPr="000E1410">
              <w:rPr>
                <w:rFonts w:ascii="Times New Roman" w:hAnsi="Times New Roman"/>
                <w:i/>
                <w:iCs/>
                <w:sz w:val="24"/>
              </w:rPr>
              <w:t>hours, phone</w:t>
            </w:r>
            <w:r w:rsidRPr="000E1410">
              <w:rPr>
                <w:rFonts w:ascii="Times New Roman" w:hAnsi="Times New Roman"/>
                <w:i/>
                <w:iCs/>
                <w:spacing w:val="-6"/>
                <w:sz w:val="24"/>
              </w:rPr>
              <w:t xml:space="preserve"> </w:t>
            </w:r>
            <w:r w:rsidRPr="000E1410">
              <w:rPr>
                <w:rFonts w:ascii="Times New Roman" w:hAnsi="Times New Roman"/>
                <w:i/>
                <w:iCs/>
                <w:sz w:val="24"/>
              </w:rPr>
              <w:t>nu</w:t>
            </w:r>
            <w:r w:rsidRPr="000E1410">
              <w:rPr>
                <w:rFonts w:ascii="Times New Roman" w:hAnsi="Times New Roman"/>
                <w:i/>
                <w:iCs/>
                <w:spacing w:val="-2"/>
                <w:sz w:val="24"/>
              </w:rPr>
              <w:t>m</w:t>
            </w:r>
            <w:r w:rsidRPr="000E1410">
              <w:rPr>
                <w:rFonts w:ascii="Times New Roman" w:hAnsi="Times New Roman"/>
                <w:i/>
                <w:iCs/>
                <w:sz w:val="24"/>
              </w:rPr>
              <w:t>bers,</w:t>
            </w:r>
            <w:r w:rsidRPr="000E1410">
              <w:rPr>
                <w:rFonts w:ascii="Times New Roman" w:hAnsi="Times New Roman"/>
                <w:i/>
                <w:iCs/>
                <w:spacing w:val="-4"/>
                <w:sz w:val="24"/>
              </w:rPr>
              <w:t xml:space="preserve"> </w:t>
            </w:r>
            <w:r w:rsidRPr="000E1410">
              <w:rPr>
                <w:rFonts w:ascii="Times New Roman" w:hAnsi="Times New Roman"/>
                <w:i/>
                <w:iCs/>
                <w:sz w:val="24"/>
              </w:rPr>
              <w:t>and</w:t>
            </w:r>
            <w:r w:rsidRPr="000E1410">
              <w:rPr>
                <w:rFonts w:ascii="Times New Roman" w:hAnsi="Times New Roman"/>
                <w:i/>
                <w:iCs/>
                <w:spacing w:val="-3"/>
                <w:sz w:val="24"/>
              </w:rPr>
              <w:t xml:space="preserve"> </w:t>
            </w:r>
            <w:r w:rsidRPr="000E1410">
              <w:rPr>
                <w:rFonts w:ascii="Times New Roman" w:hAnsi="Times New Roman"/>
                <w:i/>
                <w:iCs/>
                <w:sz w:val="24"/>
              </w:rPr>
              <w:t>e</w:t>
            </w:r>
            <w:r w:rsidRPr="000E1410">
              <w:rPr>
                <w:rFonts w:ascii="Times New Roman" w:hAnsi="Times New Roman"/>
                <w:i/>
                <w:iCs/>
                <w:spacing w:val="-2"/>
                <w:sz w:val="24"/>
              </w:rPr>
              <w:t>m</w:t>
            </w:r>
            <w:r w:rsidRPr="000E1410">
              <w:rPr>
                <w:rFonts w:ascii="Times New Roman" w:hAnsi="Times New Roman"/>
                <w:i/>
                <w:iCs/>
                <w:sz w:val="24"/>
              </w:rPr>
              <w:t>ail</w:t>
            </w:r>
            <w:r w:rsidRPr="000E1410">
              <w:rPr>
                <w:rFonts w:ascii="Times New Roman" w:hAnsi="Times New Roman"/>
                <w:i/>
                <w:iCs/>
                <w:spacing w:val="-6"/>
                <w:sz w:val="24"/>
              </w:rPr>
              <w:t xml:space="preserve"> </w:t>
            </w:r>
            <w:r w:rsidRPr="000E1410">
              <w:rPr>
                <w:rFonts w:ascii="Times New Roman" w:hAnsi="Times New Roman"/>
                <w:i/>
                <w:iCs/>
                <w:sz w:val="24"/>
              </w:rPr>
              <w:t>addresses should</w:t>
            </w:r>
            <w:r w:rsidRPr="000E1410">
              <w:rPr>
                <w:rFonts w:ascii="Times New Roman" w:hAnsi="Times New Roman"/>
                <w:i/>
                <w:iCs/>
                <w:spacing w:val="-6"/>
                <w:sz w:val="24"/>
              </w:rPr>
              <w:t xml:space="preserve"> </w:t>
            </w:r>
            <w:r w:rsidRPr="000E1410">
              <w:rPr>
                <w:rFonts w:ascii="Times New Roman" w:hAnsi="Times New Roman"/>
                <w:i/>
                <w:iCs/>
                <w:sz w:val="24"/>
              </w:rPr>
              <w:t>be</w:t>
            </w:r>
            <w:r w:rsidRPr="000E1410">
              <w:rPr>
                <w:rFonts w:ascii="Times New Roman" w:hAnsi="Times New Roman"/>
                <w:i/>
                <w:iCs/>
                <w:spacing w:val="-2"/>
                <w:sz w:val="24"/>
              </w:rPr>
              <w:t xml:space="preserve"> </w:t>
            </w:r>
            <w:r w:rsidRPr="000E1410">
              <w:rPr>
                <w:rFonts w:ascii="Times New Roman" w:hAnsi="Times New Roman"/>
                <w:i/>
                <w:iCs/>
                <w:sz w:val="24"/>
              </w:rPr>
              <w:t>listed.</w:t>
            </w:r>
          </w:p>
          <w:p w:rsidR="0063045C" w:rsidRPr="000E1410" w:rsidRDefault="0063045C" w:rsidP="00251274">
            <w:pPr>
              <w:rPr>
                <w:rFonts w:ascii="Times New Roman" w:hAnsi="Times New Roman"/>
                <w:i/>
                <w:iCs/>
                <w:sz w:val="24"/>
                <w:lang w:val="en-US"/>
              </w:rPr>
            </w:pPr>
          </w:p>
          <w:p w:rsidR="0063045C" w:rsidRPr="000E1410" w:rsidRDefault="0063045C" w:rsidP="00251274">
            <w:pPr>
              <w:rPr>
                <w:rFonts w:ascii="Times New Roman" w:hAnsi="Times New Roman"/>
                <w:i/>
                <w:iCs/>
                <w:sz w:val="24"/>
                <w:lang w:val="en-US"/>
              </w:rPr>
            </w:pPr>
          </w:p>
          <w:p w:rsidR="0063045C" w:rsidRPr="000E1410" w:rsidRDefault="0063045C" w:rsidP="00251274">
            <w:pPr>
              <w:rPr>
                <w:rFonts w:ascii="Times New Roman" w:hAnsi="Times New Roman"/>
                <w:i/>
                <w:iCs/>
                <w:sz w:val="24"/>
                <w:lang w:val="en-US"/>
              </w:rPr>
            </w:pPr>
          </w:p>
        </w:tc>
      </w:tr>
    </w:tbl>
    <w:p w:rsidR="0063045C" w:rsidRPr="000E1410" w:rsidRDefault="0063045C" w:rsidP="0063045C">
      <w:pPr>
        <w:pStyle w:val="Heading7"/>
        <w:rPr>
          <w:rFonts w:ascii="Times New Roman" w:hAnsi="Times New Roman"/>
          <w:b/>
          <w:bCs/>
          <w:u w:val="none"/>
        </w:rPr>
      </w:pPr>
      <w:r w:rsidRPr="000E1410">
        <w:rPr>
          <w:rFonts w:ascii="Times New Roman" w:hAnsi="Times New Roman"/>
          <w:b/>
          <w:bCs/>
          <w:u w:val="none"/>
        </w:rPr>
        <w:t xml:space="preserve">18. Course Description: </w:t>
      </w:r>
    </w:p>
    <w:p w:rsidR="0063045C" w:rsidRPr="000E1410" w:rsidRDefault="0063045C" w:rsidP="0063045C"/>
    <w:p w:rsidR="0063045C" w:rsidRPr="000E1410" w:rsidRDefault="0063045C" w:rsidP="0063045C">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3045C" w:rsidRPr="000E1410" w:rsidTr="00251274">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3045C" w:rsidRPr="000E1410" w:rsidRDefault="0063045C" w:rsidP="00251274">
            <w:pPr>
              <w:pStyle w:val="yiv1186786190msonormal"/>
              <w:shd w:val="clear" w:color="auto" w:fill="FFFFFF"/>
              <w:spacing w:before="0" w:beforeAutospacing="0" w:after="0" w:afterAutospacing="0"/>
              <w:ind w:left="720"/>
              <w:jc w:val="both"/>
              <w:rPr>
                <w:color w:val="000000"/>
              </w:rPr>
            </w:pPr>
            <w:r w:rsidRPr="000E1410">
              <w:rPr>
                <w:color w:val="000000"/>
              </w:rPr>
              <w:t>This course focuses on the pathogenesis of psychiatric disorders as a consequence of abnormalities and alterations of normal physiological function. It </w:t>
            </w:r>
            <w:r w:rsidRPr="000E1410">
              <w:rPr>
                <w:color w:val="111111"/>
              </w:rPr>
              <w:t>explores the biological correlates of psychiatric illnesses and examines neurostructural, neurochemical, psychopharmacologic processes relevant to psychiatric illnesses</w:t>
            </w:r>
            <w:r w:rsidRPr="000E1410">
              <w:rPr>
                <w:color w:val="000000"/>
              </w:rPr>
              <w:t>.</w:t>
            </w:r>
          </w:p>
          <w:p w:rsidR="0063045C" w:rsidRPr="000E1410" w:rsidRDefault="0063045C" w:rsidP="00251274">
            <w:pPr>
              <w:pStyle w:val="yiv1186786190msonormal"/>
              <w:shd w:val="clear" w:color="auto" w:fill="FFFFFF"/>
              <w:spacing w:before="0" w:beforeAutospacing="0" w:after="0" w:afterAutospacing="0"/>
              <w:ind w:left="720"/>
              <w:jc w:val="both"/>
              <w:rPr>
                <w:color w:val="000000"/>
              </w:rPr>
            </w:pPr>
            <w:r w:rsidRPr="000E1410">
              <w:rPr>
                <w:color w:val="000000"/>
              </w:rPr>
              <w:t>Regulatory and compensatory mechanisms that aim at maintaining and restoring homeostasis in response to changes in the internal and external environment are explored.</w:t>
            </w:r>
          </w:p>
        </w:tc>
      </w:tr>
    </w:tbl>
    <w:p w:rsidR="0063045C" w:rsidRPr="000E1410" w:rsidRDefault="0063045C" w:rsidP="0063045C">
      <w:pPr>
        <w:pStyle w:val="ps1numbered"/>
        <w:numPr>
          <w:ilvl w:val="0"/>
          <w:numId w:val="0"/>
        </w:numPr>
        <w:rPr>
          <w:rStyle w:val="hps"/>
          <w:rFonts w:ascii="Times New Roman" w:hAnsi="Times New Roman"/>
          <w:sz w:val="24"/>
          <w:szCs w:val="24"/>
        </w:rPr>
      </w:pPr>
      <w:r w:rsidRPr="000E1410">
        <w:rPr>
          <w:rFonts w:ascii="Times New Roman" w:hAnsi="Times New Roman"/>
          <w:b/>
          <w:bCs/>
          <w:sz w:val="24"/>
          <w:szCs w:val="24"/>
        </w:rPr>
        <w:t xml:space="preserve">19. Course aims and outcomes: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63045C" w:rsidRPr="000E1410" w:rsidTr="00251274">
        <w:trPr>
          <w:cantSplit/>
          <w:trHeight w:val="357"/>
        </w:trPr>
        <w:tc>
          <w:tcPr>
            <w:tcW w:w="10008" w:type="dxa"/>
            <w:tcBorders>
              <w:bottom w:val="single" w:sz="4" w:space="0" w:color="auto"/>
            </w:tcBorders>
            <w:vAlign w:val="center"/>
          </w:tcPr>
          <w:p w:rsidR="0063045C" w:rsidRPr="000E1410" w:rsidRDefault="0063045C" w:rsidP="00251274">
            <w:pPr>
              <w:pStyle w:val="ps1Char"/>
              <w:rPr>
                <w:rFonts w:ascii="Times New Roman" w:hAnsi="Times New Roman"/>
                <w:b/>
                <w:bCs/>
                <w:sz w:val="24"/>
                <w:szCs w:val="24"/>
                <w:lang w:eastAsia="en-US"/>
              </w:rPr>
            </w:pPr>
            <w:r w:rsidRPr="000E1410">
              <w:rPr>
                <w:rFonts w:ascii="Times New Roman" w:hAnsi="Times New Roman"/>
                <w:b/>
                <w:bCs/>
                <w:sz w:val="24"/>
                <w:szCs w:val="24"/>
                <w:lang w:eastAsia="en-US"/>
              </w:rPr>
              <w:t>A-  Aims:</w:t>
            </w:r>
          </w:p>
          <w:p w:rsidR="0063045C" w:rsidRPr="000E1410" w:rsidRDefault="0063045C" w:rsidP="00251274">
            <w:pPr>
              <w:pStyle w:val="ps1Char"/>
              <w:rPr>
                <w:rFonts w:ascii="Times New Roman" w:hAnsi="Times New Roman"/>
                <w:bCs/>
                <w:sz w:val="24"/>
                <w:szCs w:val="24"/>
                <w:lang w:eastAsia="en-US"/>
              </w:rPr>
            </w:pPr>
            <w:r w:rsidRPr="000E1410">
              <w:rPr>
                <w:rFonts w:ascii="Times New Roman" w:hAnsi="Times New Roman"/>
                <w:bCs/>
                <w:sz w:val="24"/>
                <w:szCs w:val="24"/>
                <w:lang w:eastAsia="en-US"/>
              </w:rPr>
              <w:t>The aim of this course is to provide the nursing student with the knowledge to understand pathogenesis</w:t>
            </w:r>
            <w:r w:rsidRPr="000E1410">
              <w:rPr>
                <w:rFonts w:ascii="Times New Roman" w:hAnsi="Times New Roman"/>
                <w:color w:val="000000"/>
                <w:sz w:val="24"/>
                <w:szCs w:val="24"/>
              </w:rPr>
              <w:t xml:space="preserve"> of psychiatric disorders</w:t>
            </w:r>
            <w:r w:rsidRPr="000E1410">
              <w:rPr>
                <w:rFonts w:ascii="Times New Roman" w:hAnsi="Times New Roman"/>
                <w:bCs/>
                <w:sz w:val="24"/>
                <w:szCs w:val="24"/>
                <w:lang w:eastAsia="en-US"/>
              </w:rPr>
              <w:t xml:space="preserve"> and </w:t>
            </w:r>
            <w:r w:rsidRPr="000E1410">
              <w:rPr>
                <w:rFonts w:ascii="Times New Roman" w:hAnsi="Times New Roman"/>
                <w:color w:val="111111"/>
                <w:sz w:val="24"/>
                <w:szCs w:val="24"/>
              </w:rPr>
              <w:t>neurostructural, neurochemical, psychopharmacologic processes relevant to psychiatric illnesses</w:t>
            </w:r>
            <w:r w:rsidRPr="000E1410">
              <w:rPr>
                <w:rFonts w:ascii="Times New Roman" w:hAnsi="Times New Roman"/>
                <w:bCs/>
                <w:sz w:val="24"/>
                <w:szCs w:val="24"/>
                <w:lang w:eastAsia="en-US"/>
              </w:rPr>
              <w:t>.</w:t>
            </w:r>
          </w:p>
          <w:p w:rsidR="0063045C" w:rsidRPr="000E1410" w:rsidRDefault="0063045C" w:rsidP="00251274">
            <w:pPr>
              <w:pStyle w:val="ps1Char"/>
              <w:rPr>
                <w:rFonts w:ascii="Times New Roman" w:hAnsi="Times New Roman"/>
                <w:bCs/>
                <w:sz w:val="24"/>
                <w:szCs w:val="24"/>
                <w:lang w:eastAsia="en-US"/>
              </w:rPr>
            </w:pPr>
          </w:p>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b/>
                <w:bCs/>
                <w:sz w:val="24"/>
                <w:szCs w:val="24"/>
                <w:lang w:eastAsia="en-US"/>
              </w:rPr>
              <w:t xml:space="preserve">B- Intended Learning Outcomes (ILOs): </w:t>
            </w:r>
            <w:r w:rsidRPr="000E1410">
              <w:rPr>
                <w:rFonts w:ascii="Times New Roman" w:hAnsi="Times New Roman"/>
                <w:sz w:val="24"/>
                <w:szCs w:val="24"/>
                <w:lang w:eastAsia="en-US"/>
              </w:rPr>
              <w:t>Upon successful</w:t>
            </w:r>
            <w:r w:rsidRPr="000E1410">
              <w:rPr>
                <w:rFonts w:ascii="Times New Roman" w:hAnsi="Times New Roman"/>
                <w:spacing w:val="-10"/>
                <w:sz w:val="24"/>
                <w:szCs w:val="24"/>
                <w:lang w:eastAsia="en-US"/>
              </w:rPr>
              <w:t xml:space="preserve"> </w:t>
            </w:r>
            <w:r w:rsidRPr="000E1410">
              <w:rPr>
                <w:rFonts w:ascii="Times New Roman" w:hAnsi="Times New Roman"/>
                <w:sz w:val="24"/>
                <w:szCs w:val="24"/>
                <w:lang w:eastAsia="en-US"/>
              </w:rPr>
              <w:t>co</w:t>
            </w:r>
            <w:r w:rsidRPr="000E1410">
              <w:rPr>
                <w:rFonts w:ascii="Times New Roman" w:hAnsi="Times New Roman"/>
                <w:spacing w:val="-2"/>
                <w:sz w:val="24"/>
                <w:szCs w:val="24"/>
                <w:lang w:eastAsia="en-US"/>
              </w:rPr>
              <w:t>m</w:t>
            </w:r>
            <w:r w:rsidRPr="000E1410">
              <w:rPr>
                <w:rFonts w:ascii="Times New Roman" w:hAnsi="Times New Roman"/>
                <w:sz w:val="24"/>
                <w:szCs w:val="24"/>
                <w:lang w:eastAsia="en-US"/>
              </w:rPr>
              <w:t>pletion</w:t>
            </w:r>
            <w:r w:rsidRPr="000E1410">
              <w:rPr>
                <w:rFonts w:ascii="Times New Roman" w:hAnsi="Times New Roman"/>
                <w:spacing w:val="-11"/>
                <w:sz w:val="24"/>
                <w:szCs w:val="24"/>
                <w:lang w:eastAsia="en-US"/>
              </w:rPr>
              <w:t xml:space="preserve"> </w:t>
            </w:r>
            <w:r w:rsidRPr="000E1410">
              <w:rPr>
                <w:rFonts w:ascii="Times New Roman" w:hAnsi="Times New Roman"/>
                <w:sz w:val="24"/>
                <w:szCs w:val="24"/>
                <w:lang w:eastAsia="en-US"/>
              </w:rPr>
              <w:t>of t</w:t>
            </w:r>
            <w:r w:rsidRPr="000E1410">
              <w:rPr>
                <w:rFonts w:ascii="Times New Roman" w:hAnsi="Times New Roman"/>
                <w:spacing w:val="1"/>
                <w:sz w:val="24"/>
                <w:szCs w:val="24"/>
                <w:lang w:eastAsia="en-US"/>
              </w:rPr>
              <w:t>h</w:t>
            </w:r>
            <w:r w:rsidRPr="000E1410">
              <w:rPr>
                <w:rFonts w:ascii="Times New Roman" w:hAnsi="Times New Roman"/>
                <w:sz w:val="24"/>
                <w:szCs w:val="24"/>
                <w:lang w:eastAsia="en-US"/>
              </w:rPr>
              <w:t>is</w:t>
            </w:r>
            <w:r w:rsidRPr="000E1410">
              <w:rPr>
                <w:rFonts w:ascii="Times New Roman" w:hAnsi="Times New Roman"/>
                <w:spacing w:val="-3"/>
                <w:sz w:val="24"/>
                <w:szCs w:val="24"/>
                <w:lang w:eastAsia="en-US"/>
              </w:rPr>
              <w:t xml:space="preserve"> </w:t>
            </w:r>
            <w:r w:rsidRPr="000E1410">
              <w:rPr>
                <w:rFonts w:ascii="Times New Roman" w:hAnsi="Times New Roman"/>
                <w:sz w:val="24"/>
                <w:szCs w:val="24"/>
                <w:lang w:eastAsia="en-US"/>
              </w:rPr>
              <w:t>course</w:t>
            </w:r>
            <w:r w:rsidRPr="000E1410">
              <w:rPr>
                <w:rFonts w:ascii="Times New Roman" w:hAnsi="Times New Roman"/>
                <w:spacing w:val="-6"/>
                <w:sz w:val="24"/>
                <w:szCs w:val="24"/>
                <w:lang w:eastAsia="en-US"/>
              </w:rPr>
              <w:t xml:space="preserve"> </w:t>
            </w:r>
            <w:r w:rsidRPr="000E1410">
              <w:rPr>
                <w:rFonts w:ascii="Times New Roman" w:hAnsi="Times New Roman"/>
                <w:spacing w:val="-1"/>
                <w:sz w:val="24"/>
                <w:szCs w:val="24"/>
                <w:lang w:eastAsia="en-US"/>
              </w:rPr>
              <w:t>s</w:t>
            </w:r>
            <w:r w:rsidRPr="000E1410">
              <w:rPr>
                <w:rFonts w:ascii="Times New Roman" w:hAnsi="Times New Roman"/>
                <w:spacing w:val="1"/>
                <w:sz w:val="24"/>
                <w:szCs w:val="24"/>
                <w:lang w:eastAsia="en-US"/>
              </w:rPr>
              <w:t>t</w:t>
            </w:r>
            <w:r w:rsidRPr="000E1410">
              <w:rPr>
                <w:rFonts w:ascii="Times New Roman" w:hAnsi="Times New Roman"/>
                <w:sz w:val="24"/>
                <w:szCs w:val="24"/>
                <w:lang w:eastAsia="en-US"/>
              </w:rPr>
              <w:t>udents</w:t>
            </w:r>
            <w:r w:rsidRPr="000E1410">
              <w:rPr>
                <w:rFonts w:ascii="Times New Roman" w:hAnsi="Times New Roman"/>
                <w:spacing w:val="-7"/>
                <w:sz w:val="24"/>
                <w:szCs w:val="24"/>
                <w:lang w:eastAsia="en-US"/>
              </w:rPr>
              <w:t xml:space="preserve"> </w:t>
            </w:r>
            <w:r w:rsidRPr="000E1410">
              <w:rPr>
                <w:rFonts w:ascii="Times New Roman" w:hAnsi="Times New Roman"/>
                <w:sz w:val="24"/>
                <w:szCs w:val="24"/>
                <w:lang w:eastAsia="en-US"/>
              </w:rPr>
              <w:t>will</w:t>
            </w:r>
            <w:r w:rsidRPr="000E1410">
              <w:rPr>
                <w:rFonts w:ascii="Times New Roman" w:hAnsi="Times New Roman"/>
                <w:spacing w:val="-4"/>
                <w:sz w:val="24"/>
                <w:szCs w:val="24"/>
                <w:lang w:eastAsia="en-US"/>
              </w:rPr>
              <w:t xml:space="preserve"> </w:t>
            </w:r>
            <w:r w:rsidRPr="000E1410">
              <w:rPr>
                <w:rFonts w:ascii="Times New Roman" w:hAnsi="Times New Roman"/>
                <w:spacing w:val="-1"/>
                <w:sz w:val="24"/>
                <w:szCs w:val="24"/>
                <w:lang w:eastAsia="en-US"/>
              </w:rPr>
              <w:t>b</w:t>
            </w:r>
            <w:r w:rsidRPr="000E1410">
              <w:rPr>
                <w:rFonts w:ascii="Times New Roman" w:hAnsi="Times New Roman"/>
                <w:sz w:val="24"/>
                <w:szCs w:val="24"/>
                <w:lang w:eastAsia="en-US"/>
              </w:rPr>
              <w:t>e</w:t>
            </w:r>
            <w:r w:rsidRPr="000E1410">
              <w:rPr>
                <w:rFonts w:ascii="Times New Roman" w:hAnsi="Times New Roman"/>
                <w:spacing w:val="-1"/>
                <w:sz w:val="24"/>
                <w:szCs w:val="24"/>
                <w:lang w:eastAsia="en-US"/>
              </w:rPr>
              <w:t xml:space="preserve"> </w:t>
            </w:r>
            <w:r w:rsidRPr="000E1410">
              <w:rPr>
                <w:rFonts w:ascii="Times New Roman" w:hAnsi="Times New Roman"/>
                <w:sz w:val="24"/>
                <w:szCs w:val="24"/>
                <w:lang w:eastAsia="en-US"/>
              </w:rPr>
              <w:t>able</w:t>
            </w:r>
            <w:r w:rsidRPr="000E1410">
              <w:rPr>
                <w:rFonts w:ascii="Times New Roman" w:hAnsi="Times New Roman"/>
                <w:spacing w:val="-4"/>
                <w:sz w:val="24"/>
                <w:szCs w:val="24"/>
                <w:lang w:eastAsia="en-US"/>
              </w:rPr>
              <w:t xml:space="preserve"> </w:t>
            </w:r>
            <w:r w:rsidRPr="000E1410">
              <w:rPr>
                <w:rFonts w:ascii="Times New Roman" w:hAnsi="Times New Roman"/>
                <w:sz w:val="24"/>
                <w:szCs w:val="24"/>
                <w:lang w:eastAsia="en-US"/>
              </w:rPr>
              <w:t>to</w:t>
            </w:r>
            <w:r w:rsidRPr="000E1410">
              <w:rPr>
                <w:rFonts w:ascii="Times New Roman" w:hAnsi="Times New Roman"/>
                <w:spacing w:val="-2"/>
                <w:sz w:val="24"/>
                <w:szCs w:val="24"/>
                <w:lang w:eastAsia="en-US"/>
              </w:rPr>
              <w:t xml:space="preserve"> </w:t>
            </w:r>
            <w:r w:rsidRPr="000E1410">
              <w:rPr>
                <w:rFonts w:ascii="Times New Roman" w:hAnsi="Times New Roman"/>
                <w:sz w:val="24"/>
                <w:szCs w:val="24"/>
                <w:lang w:eastAsia="en-US"/>
              </w:rPr>
              <w:t>…</w:t>
            </w:r>
          </w:p>
          <w:p w:rsidR="0063045C" w:rsidRPr="000E1410" w:rsidRDefault="0063045C" w:rsidP="00251274">
            <w:pPr>
              <w:pStyle w:val="ps1Char"/>
              <w:rPr>
                <w:rFonts w:ascii="Times New Roman" w:hAnsi="Times New Roman"/>
                <w:sz w:val="24"/>
                <w:szCs w:val="24"/>
                <w:lang w:eastAsia="en-US"/>
              </w:rPr>
            </w:pPr>
          </w:p>
          <w:p w:rsidR="0063045C" w:rsidRPr="000E1410" w:rsidRDefault="0063045C" w:rsidP="00251274">
            <w:pPr>
              <w:pStyle w:val="ps1Char"/>
              <w:rPr>
                <w:rFonts w:ascii="Times New Roman" w:hAnsi="Times New Roman"/>
                <w:sz w:val="24"/>
                <w:szCs w:val="24"/>
                <w:lang w:eastAsia="en-US"/>
              </w:rPr>
            </w:pPr>
          </w:p>
          <w:p w:rsidR="0063045C" w:rsidRPr="000E1410" w:rsidRDefault="0063045C" w:rsidP="00251274">
            <w:pPr>
              <w:pStyle w:val="ps1Char"/>
              <w:rPr>
                <w:rFonts w:ascii="Times New Roman" w:hAnsi="Times New Roman"/>
                <w:sz w:val="24"/>
                <w:szCs w:val="24"/>
                <w:lang w:eastAsia="en-US"/>
              </w:rPr>
            </w:pPr>
          </w:p>
          <w:p w:rsidR="0063045C" w:rsidRPr="000E1410" w:rsidRDefault="0063045C" w:rsidP="00251274">
            <w:pPr>
              <w:pStyle w:val="ps1Char"/>
              <w:rPr>
                <w:rFonts w:ascii="Times New Roman" w:hAnsi="Times New Roman"/>
                <w:sz w:val="24"/>
                <w:szCs w:val="24"/>
                <w:lang w:eastAsia="en-US"/>
              </w:rPr>
            </w:pPr>
          </w:p>
        </w:tc>
      </w:tr>
    </w:tbl>
    <w:p w:rsidR="0063045C" w:rsidRPr="000E1410" w:rsidRDefault="0063045C" w:rsidP="0063045C">
      <w:pPr>
        <w:rPr>
          <w:rFonts w:ascii="Times New Roman" w:hAnsi="Times New Roman"/>
          <w:vanish/>
          <w:sz w:val="24"/>
        </w:rPr>
      </w:pPr>
    </w:p>
    <w:p w:rsidR="0063045C" w:rsidRPr="000E1410" w:rsidRDefault="0063045C" w:rsidP="0063045C">
      <w:pPr>
        <w:pStyle w:val="ps2"/>
        <w:spacing w:before="0" w:after="0" w:line="240" w:lineRule="auto"/>
        <w:rPr>
          <w:rFonts w:ascii="Times New Roman" w:hAnsi="Times New Roman" w:cs="Times New Roman"/>
          <w:sz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7032"/>
      </w:tblGrid>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120" w:line="240" w:lineRule="auto"/>
              <w:rPr>
                <w:rFonts w:ascii="Times New Roman" w:hAnsi="Times New Roman" w:cs="Times New Roman"/>
                <w:sz w:val="24"/>
              </w:rPr>
            </w:pPr>
            <w:r w:rsidRPr="000E1410">
              <w:rPr>
                <w:rFonts w:ascii="Times New Roman" w:eastAsia="Calibri" w:hAnsi="Times New Roman" w:cs="Times New Roman"/>
                <w:bCs w:val="0"/>
                <w:sz w:val="24"/>
                <w:lang w:val="en-US"/>
              </w:rPr>
              <w:t xml:space="preserve">Intended </w:t>
            </w:r>
            <w:r w:rsidRPr="000E1410">
              <w:rPr>
                <w:rFonts w:ascii="Times New Roman" w:eastAsia="Calibri" w:hAnsi="Times New Roman" w:cs="Times New Roman"/>
                <w:sz w:val="24"/>
                <w:lang w:val="en-US"/>
              </w:rPr>
              <w:t>Learning Outcomes (</w:t>
            </w:r>
            <w:r w:rsidRPr="000E1410">
              <w:rPr>
                <w:rFonts w:ascii="Times New Roman" w:eastAsia="Calibri" w:hAnsi="Times New Roman" w:cs="Times New Roman"/>
                <w:bCs w:val="0"/>
                <w:sz w:val="24"/>
                <w:lang w:val="en-US"/>
              </w:rPr>
              <w:t>I</w:t>
            </w:r>
            <w:r w:rsidRPr="000E1410">
              <w:rPr>
                <w:rFonts w:ascii="Times New Roman" w:eastAsia="Calibri" w:hAnsi="Times New Roman" w:cs="Times New Roman"/>
                <w:sz w:val="24"/>
                <w:lang w:val="en-US"/>
              </w:rPr>
              <w:t>LO)</w:t>
            </w:r>
          </w:p>
        </w:tc>
      </w:tr>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ListParagraph"/>
              <w:ind w:left="0"/>
              <w:rPr>
                <w:rFonts w:ascii="Times New Roman" w:hAnsi="Times New Roman" w:cs="Times New Roman"/>
                <w:b/>
                <w:bCs/>
              </w:rPr>
            </w:pPr>
            <w:r w:rsidRPr="000E1410">
              <w:rPr>
                <w:rFonts w:ascii="Times New Roman" w:eastAsia="Calibri" w:hAnsi="Times New Roman" w:cs="Times New Roman"/>
                <w:b/>
                <w:bCs/>
              </w:rPr>
              <w:t>ILO 1:</w:t>
            </w:r>
            <w:r w:rsidRPr="000E1410">
              <w:rPr>
                <w:rFonts w:ascii="Times New Roman" w:eastAsia="Calibri" w:hAnsi="Times New Roman" w:cs="Times New Roman"/>
                <w:b/>
                <w:bCs/>
                <w:u w:val="single"/>
              </w:rPr>
              <w:t xml:space="preserve"> </w:t>
            </w:r>
            <w:r w:rsidRPr="000E1410">
              <w:rPr>
                <w:rFonts w:ascii="Times New Roman" w:hAnsi="Times New Roman" w:cs="Times New Roman"/>
                <w:b/>
                <w:bCs/>
              </w:rPr>
              <w:t xml:space="preserve"> Utilize up-to-date knowledge and holistic perspective in advanced psychiatric mental health nursing management of health and disease states.</w:t>
            </w:r>
          </w:p>
        </w:tc>
      </w:tr>
      <w:tr w:rsidR="0063045C" w:rsidRPr="000E1410" w:rsidTr="00251274">
        <w:tc>
          <w:tcPr>
            <w:tcW w:w="1521" w:type="pct"/>
            <w:tcBorders>
              <w:top w:val="single" w:sz="12" w:space="0" w:color="auto"/>
              <w:lef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bottom w:val="single" w:sz="4" w:space="0" w:color="auto"/>
              <w:right w:val="single" w:sz="12" w:space="0" w:color="auto"/>
            </w:tcBorders>
            <w:shd w:val="clear" w:color="auto" w:fill="auto"/>
          </w:tcPr>
          <w:p w:rsidR="0063045C" w:rsidRPr="000E1410" w:rsidRDefault="0063045C" w:rsidP="0063045C">
            <w:pPr>
              <w:pStyle w:val="ps2"/>
              <w:numPr>
                <w:ilvl w:val="1"/>
                <w:numId w:val="1"/>
              </w:numPr>
              <w:rPr>
                <w:rFonts w:ascii="Times New Roman" w:hAnsi="Times New Roman" w:cs="Times New Roman"/>
                <w:b w:val="0"/>
                <w:sz w:val="24"/>
              </w:rPr>
            </w:pPr>
            <w:r w:rsidRPr="000E1410">
              <w:rPr>
                <w:rFonts w:ascii="Times New Roman" w:hAnsi="Times New Roman" w:cs="Times New Roman"/>
                <w:b w:val="0"/>
                <w:sz w:val="24"/>
              </w:rPr>
              <w:t>Understand  the history and major theories of psychopathology, and the use of the DSM-5.</w:t>
            </w:r>
          </w:p>
          <w:p w:rsidR="0063045C" w:rsidRPr="000E1410" w:rsidRDefault="0063045C" w:rsidP="0063045C">
            <w:pPr>
              <w:pStyle w:val="ps2"/>
              <w:numPr>
                <w:ilvl w:val="1"/>
                <w:numId w:val="1"/>
              </w:numPr>
              <w:rPr>
                <w:rFonts w:ascii="Times New Roman" w:hAnsi="Times New Roman" w:cs="Times New Roman"/>
                <w:b w:val="0"/>
                <w:sz w:val="24"/>
              </w:rPr>
            </w:pPr>
            <w:r w:rsidRPr="000E1410">
              <w:rPr>
                <w:rFonts w:ascii="Times New Roman" w:hAnsi="Times New Roman" w:cs="Times New Roman"/>
                <w:b w:val="0"/>
                <w:sz w:val="24"/>
              </w:rPr>
              <w:t>Analyse  classification system DSM-5 and relate it to the major mental disorders.</w:t>
            </w:r>
          </w:p>
          <w:p w:rsidR="0063045C" w:rsidRPr="000E1410" w:rsidRDefault="0063045C" w:rsidP="0063045C">
            <w:pPr>
              <w:pStyle w:val="ps2"/>
              <w:numPr>
                <w:ilvl w:val="1"/>
                <w:numId w:val="1"/>
              </w:numPr>
              <w:rPr>
                <w:rFonts w:ascii="Times New Roman" w:hAnsi="Times New Roman" w:cs="Times New Roman"/>
                <w:b w:val="0"/>
                <w:sz w:val="24"/>
              </w:rPr>
            </w:pPr>
            <w:r w:rsidRPr="000E1410">
              <w:rPr>
                <w:rFonts w:ascii="Times New Roman" w:hAnsi="Times New Roman" w:cs="Times New Roman"/>
                <w:b w:val="0"/>
                <w:sz w:val="24"/>
              </w:rPr>
              <w:t>Integrate multiple causes for diagnostic work-ups</w:t>
            </w:r>
          </w:p>
          <w:p w:rsidR="0063045C" w:rsidRPr="000E1410" w:rsidRDefault="0063045C" w:rsidP="0063045C">
            <w:pPr>
              <w:pStyle w:val="ps2"/>
              <w:numPr>
                <w:ilvl w:val="1"/>
                <w:numId w:val="1"/>
              </w:numPr>
              <w:rPr>
                <w:rFonts w:ascii="Times New Roman" w:hAnsi="Times New Roman" w:cs="Times New Roman"/>
                <w:b w:val="0"/>
                <w:sz w:val="24"/>
              </w:rPr>
            </w:pPr>
            <w:r w:rsidRPr="000E1410">
              <w:rPr>
                <w:rFonts w:ascii="Times New Roman" w:hAnsi="Times New Roman" w:cs="Times New Roman"/>
                <w:b w:val="0"/>
                <w:sz w:val="24"/>
              </w:rPr>
              <w:t>Recognize the uses, limitations, misues of assigning psychiatric diagnoses.</w:t>
            </w:r>
          </w:p>
        </w:tc>
      </w:tr>
      <w:tr w:rsidR="0063045C" w:rsidRPr="000E1410" w:rsidTr="00251274">
        <w:tc>
          <w:tcPr>
            <w:tcW w:w="1521" w:type="pct"/>
            <w:tcBorders>
              <w:lef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right w:val="single" w:sz="4" w:space="0" w:color="auto"/>
            </w:tcBorders>
            <w:shd w:val="clear" w:color="auto" w:fill="auto"/>
          </w:tcPr>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tc>
      </w:tr>
      <w:tr w:rsidR="0063045C" w:rsidRPr="000E1410" w:rsidTr="00251274">
        <w:tc>
          <w:tcPr>
            <w:tcW w:w="1521" w:type="pct"/>
            <w:tcBorders>
              <w:left w:val="single" w:sz="12" w:space="0" w:color="auto"/>
              <w:bottom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120" w:line="240" w:lineRule="auto"/>
              <w:rPr>
                <w:rFonts w:ascii="Times New Roman" w:eastAsia="Calibri" w:hAnsi="Times New Roman" w:cs="Times New Roman"/>
                <w:sz w:val="24"/>
                <w:lang w:val="en-US"/>
              </w:rPr>
            </w:pPr>
            <w:r w:rsidRPr="000E1410">
              <w:rPr>
                <w:rFonts w:ascii="Times New Roman" w:eastAsia="Calibri" w:hAnsi="Times New Roman" w:cs="Times New Roman"/>
                <w:sz w:val="24"/>
                <w:lang w:val="en-US"/>
              </w:rPr>
              <w:t xml:space="preserve">ILO 2: </w:t>
            </w:r>
            <w:r w:rsidRPr="000E1410">
              <w:rPr>
                <w:rFonts w:ascii="Times New Roman" w:hAnsi="Times New Roman" w:cs="Times New Roman"/>
                <w:sz w:val="24"/>
              </w:rPr>
              <w:t xml:space="preserve"> </w:t>
            </w:r>
            <w:r w:rsidRPr="000E1410">
              <w:rPr>
                <w:rFonts w:ascii="Times New Roman" w:eastAsia="Calibri" w:hAnsi="Times New Roman" w:cs="Times New Roman"/>
                <w:sz w:val="24"/>
                <w:lang w:val="en-US"/>
              </w:rPr>
              <w:t xml:space="preserve">Demonstrate competence within the area of clinical specialization in </w:t>
            </w:r>
            <w:r w:rsidRPr="000E1410">
              <w:rPr>
                <w:rFonts w:ascii="Times New Roman" w:hAnsi="Times New Roman" w:cs="Times New Roman"/>
                <w:sz w:val="24"/>
              </w:rPr>
              <w:t>psychiatric mental health</w:t>
            </w:r>
            <w:r w:rsidRPr="000E1410">
              <w:rPr>
                <w:rFonts w:ascii="Times New Roman" w:hAnsi="Times New Roman" w:cs="Times New Roman"/>
                <w:b w:val="0"/>
                <w:bCs w:val="0"/>
                <w:sz w:val="24"/>
              </w:rPr>
              <w:t xml:space="preserve"> </w:t>
            </w:r>
            <w:r w:rsidRPr="000E1410">
              <w:rPr>
                <w:rFonts w:ascii="Times New Roman" w:eastAsia="Calibri" w:hAnsi="Times New Roman" w:cs="Times New Roman"/>
                <w:sz w:val="24"/>
                <w:lang w:val="en-US"/>
              </w:rPr>
              <w:t>nursing through the application of nursing knowledge and skills and other sciences to promote health of individuals, families, and communities.</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left w:val="single" w:sz="12" w:space="0" w:color="auto"/>
              <w:right w:val="single" w:sz="12" w:space="0" w:color="auto"/>
            </w:tcBorders>
            <w:shd w:val="clear" w:color="auto" w:fill="auto"/>
          </w:tcPr>
          <w:p w:rsidR="0063045C" w:rsidRPr="000E1410" w:rsidRDefault="0063045C" w:rsidP="0063045C">
            <w:pPr>
              <w:pStyle w:val="ps2"/>
              <w:numPr>
                <w:ilvl w:val="1"/>
                <w:numId w:val="2"/>
              </w:numPr>
              <w:rPr>
                <w:rFonts w:ascii="Times New Roman" w:hAnsi="Times New Roman" w:cs="Times New Roman"/>
                <w:b w:val="0"/>
                <w:sz w:val="24"/>
              </w:rPr>
            </w:pPr>
            <w:r w:rsidRPr="000E1410">
              <w:rPr>
                <w:rFonts w:ascii="Times New Roman" w:hAnsi="Times New Roman" w:cs="Times New Roman"/>
                <w:b w:val="0"/>
                <w:sz w:val="24"/>
              </w:rPr>
              <w:t>Understand  the history and major theories of psychopathology, and the use of the DSM-5.</w:t>
            </w:r>
          </w:p>
          <w:p w:rsidR="0063045C" w:rsidRPr="000E1410" w:rsidRDefault="0063045C" w:rsidP="0063045C">
            <w:pPr>
              <w:pStyle w:val="ps2"/>
              <w:numPr>
                <w:ilvl w:val="1"/>
                <w:numId w:val="2"/>
              </w:numPr>
              <w:rPr>
                <w:rFonts w:ascii="Times New Roman" w:hAnsi="Times New Roman" w:cs="Times New Roman"/>
                <w:b w:val="0"/>
                <w:sz w:val="24"/>
              </w:rPr>
            </w:pPr>
            <w:r w:rsidRPr="000E1410">
              <w:rPr>
                <w:rFonts w:ascii="Times New Roman" w:hAnsi="Times New Roman" w:cs="Times New Roman"/>
                <w:b w:val="0"/>
                <w:sz w:val="24"/>
              </w:rPr>
              <w:t>Analyse  classification system DSM-5 and relate it to the major mental disorders.</w:t>
            </w:r>
          </w:p>
          <w:p w:rsidR="0063045C" w:rsidRPr="000E1410" w:rsidRDefault="0063045C" w:rsidP="0063045C">
            <w:pPr>
              <w:pStyle w:val="ps2"/>
              <w:numPr>
                <w:ilvl w:val="1"/>
                <w:numId w:val="2"/>
              </w:numPr>
              <w:rPr>
                <w:rFonts w:ascii="Times New Roman" w:hAnsi="Times New Roman" w:cs="Times New Roman"/>
                <w:b w:val="0"/>
                <w:sz w:val="24"/>
              </w:rPr>
            </w:pPr>
            <w:r w:rsidRPr="000E1410">
              <w:rPr>
                <w:rFonts w:ascii="Times New Roman" w:hAnsi="Times New Roman" w:cs="Times New Roman"/>
                <w:b w:val="0"/>
                <w:sz w:val="24"/>
              </w:rPr>
              <w:t>Integrate multiple causes for diagnostic work-ups</w:t>
            </w:r>
          </w:p>
          <w:p w:rsidR="0063045C" w:rsidRPr="000E1410" w:rsidRDefault="0063045C" w:rsidP="0063045C">
            <w:pPr>
              <w:pStyle w:val="ps2"/>
              <w:numPr>
                <w:ilvl w:val="1"/>
                <w:numId w:val="2"/>
              </w:numPr>
              <w:rPr>
                <w:rFonts w:ascii="Times New Roman" w:hAnsi="Times New Roman" w:cs="Times New Roman"/>
                <w:b w:val="0"/>
                <w:sz w:val="24"/>
              </w:rPr>
            </w:pPr>
            <w:r w:rsidRPr="000E1410">
              <w:rPr>
                <w:rFonts w:ascii="Times New Roman" w:hAnsi="Times New Roman" w:cs="Times New Roman"/>
                <w:b w:val="0"/>
                <w:sz w:val="24"/>
              </w:rPr>
              <w:t>Relate diagnosis, treatment planning and prognosis to psychopathology</w:t>
            </w:r>
          </w:p>
          <w:p w:rsidR="00954A15" w:rsidRPr="000E1410" w:rsidRDefault="00954A15" w:rsidP="00954A15">
            <w:pPr>
              <w:pStyle w:val="ps2"/>
              <w:numPr>
                <w:ilvl w:val="1"/>
                <w:numId w:val="2"/>
              </w:numPr>
              <w:rPr>
                <w:rFonts w:ascii="Times New Roman" w:hAnsi="Times New Roman" w:cs="Times New Roman"/>
                <w:b w:val="0"/>
                <w:sz w:val="24"/>
              </w:rPr>
            </w:pPr>
            <w:r w:rsidRPr="000E1410">
              <w:rPr>
                <w:rFonts w:ascii="Times New Roman" w:hAnsi="Times New Roman" w:cs="Times New Roman"/>
                <w:b w:val="0"/>
                <w:sz w:val="24"/>
              </w:rPr>
              <w:t>Prioritize safety issues in the provision of quality nursing care</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Ethical and accountable practice</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after="120"/>
              <w:rPr>
                <w:rFonts w:ascii="Times New Roman" w:hAnsi="Times New Roman" w:cs="Times New Roman"/>
                <w:sz w:val="24"/>
                <w:lang w:val="en-US"/>
              </w:rPr>
            </w:pPr>
            <w:r w:rsidRPr="000E1410">
              <w:rPr>
                <w:rFonts w:ascii="Times New Roman" w:eastAsia="Calibri" w:hAnsi="Times New Roman" w:cs="Times New Roman"/>
                <w:sz w:val="24"/>
                <w:lang w:val="en-US"/>
              </w:rPr>
              <w:t>ILO 3:</w:t>
            </w:r>
            <w:r w:rsidRPr="000E1410">
              <w:rPr>
                <w:rFonts w:ascii="Times New Roman" w:hAnsi="Times New Roman" w:cs="Times New Roman"/>
                <w:sz w:val="24"/>
              </w:rPr>
              <w:t xml:space="preserve"> </w:t>
            </w:r>
            <w:r w:rsidRPr="000E1410">
              <w:rPr>
                <w:rFonts w:ascii="Times New Roman" w:eastAsia="Calibri" w:hAnsi="Times New Roman" w:cs="Times New Roman"/>
                <w:bCs w:val="0"/>
                <w:sz w:val="24"/>
                <w:lang w:val="en-US"/>
              </w:rPr>
              <w:t xml:space="preserve"> </w:t>
            </w:r>
            <w:r w:rsidRPr="000E1410">
              <w:rPr>
                <w:rFonts w:ascii="Times New Roman" w:hAnsi="Times New Roman" w:cs="Times New Roman"/>
                <w:sz w:val="24"/>
                <w:lang w:val="en-US"/>
              </w:rPr>
              <w:t>Practice within professional, legal and ethical advance practice context.</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left w:val="single" w:sz="12" w:space="0" w:color="auto"/>
              <w:right w:val="single" w:sz="12" w:space="0" w:color="auto"/>
            </w:tcBorders>
            <w:shd w:val="clear" w:color="auto" w:fill="auto"/>
          </w:tcPr>
          <w:p w:rsidR="0063045C" w:rsidRPr="000E1410" w:rsidRDefault="0063045C" w:rsidP="0063045C">
            <w:pPr>
              <w:pStyle w:val="ps2"/>
              <w:numPr>
                <w:ilvl w:val="1"/>
                <w:numId w:val="3"/>
              </w:numPr>
              <w:rPr>
                <w:rFonts w:ascii="Times New Roman" w:hAnsi="Times New Roman" w:cs="Times New Roman"/>
                <w:b w:val="0"/>
                <w:sz w:val="24"/>
              </w:rPr>
            </w:pPr>
            <w:r w:rsidRPr="000E1410">
              <w:rPr>
                <w:rFonts w:ascii="Times New Roman" w:hAnsi="Times New Roman" w:cs="Times New Roman"/>
                <w:b w:val="0"/>
                <w:sz w:val="24"/>
              </w:rPr>
              <w:t>Understand  the history and major theories of psychopathology, and the use of the DSM-5.</w:t>
            </w:r>
          </w:p>
          <w:p w:rsidR="0063045C" w:rsidRPr="000E1410" w:rsidRDefault="0063045C" w:rsidP="0063045C">
            <w:pPr>
              <w:pStyle w:val="ps2"/>
              <w:numPr>
                <w:ilvl w:val="1"/>
                <w:numId w:val="3"/>
              </w:numPr>
              <w:rPr>
                <w:rFonts w:ascii="Times New Roman" w:hAnsi="Times New Roman" w:cs="Times New Roman"/>
                <w:b w:val="0"/>
                <w:sz w:val="24"/>
              </w:rPr>
            </w:pPr>
            <w:r w:rsidRPr="000E1410">
              <w:rPr>
                <w:rFonts w:ascii="Times New Roman" w:hAnsi="Times New Roman" w:cs="Times New Roman"/>
                <w:b w:val="0"/>
                <w:sz w:val="24"/>
              </w:rPr>
              <w:t>Analyse  classification system DSM-5 and relate it to the major mental disorders.</w:t>
            </w:r>
          </w:p>
          <w:p w:rsidR="0063045C" w:rsidRPr="000E1410" w:rsidRDefault="0063045C" w:rsidP="0063045C">
            <w:pPr>
              <w:pStyle w:val="ps2"/>
              <w:numPr>
                <w:ilvl w:val="1"/>
                <w:numId w:val="3"/>
              </w:numPr>
              <w:rPr>
                <w:rFonts w:ascii="Times New Roman" w:hAnsi="Times New Roman" w:cs="Times New Roman"/>
                <w:b w:val="0"/>
                <w:sz w:val="24"/>
              </w:rPr>
            </w:pPr>
            <w:r w:rsidRPr="000E1410">
              <w:rPr>
                <w:rFonts w:ascii="Times New Roman" w:hAnsi="Times New Roman" w:cs="Times New Roman"/>
                <w:b w:val="0"/>
                <w:sz w:val="24"/>
              </w:rPr>
              <w:t>Integrate multiple causes for diagnostic work-ups</w:t>
            </w:r>
          </w:p>
          <w:p w:rsidR="0063045C" w:rsidRPr="000E1410" w:rsidRDefault="0063045C" w:rsidP="0063045C">
            <w:pPr>
              <w:pStyle w:val="ps2"/>
              <w:numPr>
                <w:ilvl w:val="1"/>
                <w:numId w:val="3"/>
              </w:numPr>
              <w:rPr>
                <w:rFonts w:ascii="Times New Roman" w:hAnsi="Times New Roman" w:cs="Times New Roman"/>
                <w:b w:val="0"/>
                <w:sz w:val="24"/>
              </w:rPr>
            </w:pPr>
            <w:r w:rsidRPr="000E1410">
              <w:rPr>
                <w:rFonts w:ascii="Times New Roman" w:hAnsi="Times New Roman" w:cs="Times New Roman"/>
                <w:b w:val="0"/>
                <w:sz w:val="24"/>
              </w:rPr>
              <w:t>Relate diagnosis, treatment planning and prognosis to psychopathology</w:t>
            </w:r>
          </w:p>
          <w:p w:rsidR="0063045C" w:rsidRPr="000E1410" w:rsidRDefault="0063045C" w:rsidP="0063045C">
            <w:pPr>
              <w:pStyle w:val="ps2"/>
              <w:numPr>
                <w:ilvl w:val="1"/>
                <w:numId w:val="3"/>
              </w:numPr>
              <w:spacing w:before="0" w:after="0" w:line="240" w:lineRule="auto"/>
              <w:rPr>
                <w:rFonts w:ascii="Times New Roman" w:hAnsi="Times New Roman" w:cs="Times New Roman"/>
                <w:b w:val="0"/>
                <w:sz w:val="24"/>
              </w:rPr>
            </w:pPr>
            <w:r w:rsidRPr="000E1410">
              <w:rPr>
                <w:rFonts w:ascii="Times New Roman" w:hAnsi="Times New Roman" w:cs="Times New Roman"/>
                <w:b w:val="0"/>
                <w:sz w:val="24"/>
              </w:rPr>
              <w:t>Synthesise ethical and legally appropriate judgments while engaging in professional activities related  psychopathology</w:t>
            </w:r>
          </w:p>
          <w:p w:rsidR="0063045C" w:rsidRPr="000E1410" w:rsidRDefault="0063045C" w:rsidP="0063045C">
            <w:pPr>
              <w:pStyle w:val="ps2"/>
              <w:numPr>
                <w:ilvl w:val="1"/>
                <w:numId w:val="3"/>
              </w:numPr>
              <w:spacing w:before="0" w:after="0" w:line="240" w:lineRule="auto"/>
              <w:rPr>
                <w:rFonts w:ascii="Times New Roman" w:hAnsi="Times New Roman" w:cs="Times New Roman"/>
                <w:b w:val="0"/>
                <w:sz w:val="24"/>
              </w:rPr>
            </w:pPr>
            <w:r w:rsidRPr="000E1410">
              <w:rPr>
                <w:rFonts w:ascii="Times New Roman" w:hAnsi="Times New Roman" w:cs="Times New Roman"/>
                <w:b w:val="0"/>
                <w:sz w:val="24"/>
              </w:rPr>
              <w:t>Identify ethical dilemmas related  psychopathology</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after="120"/>
              <w:rPr>
                <w:rFonts w:ascii="Times New Roman" w:hAnsi="Times New Roman" w:cs="Times New Roman"/>
                <w:sz w:val="24"/>
                <w:lang w:val="en-US"/>
              </w:rPr>
            </w:pPr>
            <w:r w:rsidRPr="000E1410">
              <w:rPr>
                <w:rFonts w:ascii="Times New Roman" w:hAnsi="Times New Roman" w:cs="Times New Roman"/>
                <w:sz w:val="24"/>
              </w:rPr>
              <w:t xml:space="preserve">ILO 4: </w:t>
            </w:r>
            <w:r w:rsidRPr="000E1410">
              <w:rPr>
                <w:rFonts w:ascii="Times New Roman" w:eastAsia="MS Mincho" w:hAnsi="Times New Roman" w:cs="Times New Roman"/>
                <w:sz w:val="24"/>
                <w:lang w:val="en-US"/>
              </w:rPr>
              <w:t xml:space="preserve"> </w:t>
            </w:r>
            <w:r w:rsidRPr="000E1410">
              <w:rPr>
                <w:rFonts w:ascii="Times New Roman" w:hAnsi="Times New Roman" w:cs="Times New Roman"/>
                <w:sz w:val="24"/>
                <w:lang w:val="en-US"/>
              </w:rPr>
              <w:t>Maximize use of information technology applications to enhance advanced roles of</w:t>
            </w:r>
            <w:r w:rsidRPr="000E1410">
              <w:rPr>
                <w:rFonts w:ascii="Times New Roman" w:hAnsi="Times New Roman" w:cs="Times New Roman"/>
                <w:b w:val="0"/>
                <w:bCs w:val="0"/>
                <w:sz w:val="24"/>
              </w:rPr>
              <w:t xml:space="preserve"> </w:t>
            </w:r>
            <w:r w:rsidRPr="000E1410">
              <w:rPr>
                <w:rFonts w:ascii="Times New Roman" w:hAnsi="Times New Roman" w:cs="Times New Roman"/>
                <w:sz w:val="24"/>
              </w:rPr>
              <w:t>psychiatric mental health</w:t>
            </w:r>
            <w:r w:rsidRPr="000E1410">
              <w:rPr>
                <w:rFonts w:ascii="Times New Roman" w:hAnsi="Times New Roman" w:cs="Times New Roman"/>
                <w:b w:val="0"/>
                <w:bCs w:val="0"/>
                <w:sz w:val="24"/>
              </w:rPr>
              <w:t xml:space="preserve"> </w:t>
            </w:r>
            <w:r w:rsidRPr="000E1410">
              <w:rPr>
                <w:rFonts w:ascii="Times New Roman" w:hAnsi="Times New Roman" w:cs="Times New Roman"/>
                <w:sz w:val="24"/>
                <w:lang w:val="en-US"/>
              </w:rPr>
              <w:t>nursing practice, education, and research.</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left w:val="single" w:sz="12" w:space="0" w:color="auto"/>
              <w:right w:val="single" w:sz="12" w:space="0" w:color="auto"/>
            </w:tcBorders>
            <w:shd w:val="clear" w:color="auto" w:fill="auto"/>
          </w:tcPr>
          <w:p w:rsidR="0063045C" w:rsidRPr="000E1410" w:rsidRDefault="0063045C" w:rsidP="0063045C">
            <w:pPr>
              <w:pStyle w:val="ps2"/>
              <w:numPr>
                <w:ilvl w:val="1"/>
                <w:numId w:val="4"/>
              </w:numPr>
              <w:rPr>
                <w:rFonts w:ascii="Times New Roman" w:hAnsi="Times New Roman" w:cs="Times New Roman"/>
                <w:b w:val="0"/>
                <w:sz w:val="24"/>
              </w:rPr>
            </w:pPr>
            <w:r w:rsidRPr="000E1410">
              <w:rPr>
                <w:rFonts w:ascii="Times New Roman" w:hAnsi="Times New Roman" w:cs="Times New Roman"/>
                <w:b w:val="0"/>
                <w:sz w:val="24"/>
              </w:rPr>
              <w:t>Understand  the history and major theories of psychopathology, and the use of the DSM-5.</w:t>
            </w:r>
          </w:p>
          <w:p w:rsidR="0063045C" w:rsidRPr="000E1410" w:rsidRDefault="0063045C" w:rsidP="0063045C">
            <w:pPr>
              <w:pStyle w:val="ps2"/>
              <w:numPr>
                <w:ilvl w:val="1"/>
                <w:numId w:val="4"/>
              </w:numPr>
              <w:rPr>
                <w:rFonts w:ascii="Times New Roman" w:hAnsi="Times New Roman" w:cs="Times New Roman"/>
                <w:b w:val="0"/>
                <w:sz w:val="24"/>
              </w:rPr>
            </w:pPr>
            <w:r w:rsidRPr="000E1410">
              <w:rPr>
                <w:rFonts w:ascii="Times New Roman" w:hAnsi="Times New Roman" w:cs="Times New Roman"/>
                <w:b w:val="0"/>
                <w:sz w:val="24"/>
              </w:rPr>
              <w:t>Analyse  classification system DSM-5 and relate it to the major mental disorders.</w:t>
            </w:r>
          </w:p>
          <w:p w:rsidR="0063045C" w:rsidRPr="000E1410" w:rsidRDefault="0063045C" w:rsidP="0063045C">
            <w:pPr>
              <w:pStyle w:val="ps2"/>
              <w:numPr>
                <w:ilvl w:val="1"/>
                <w:numId w:val="4"/>
              </w:numPr>
              <w:rPr>
                <w:rFonts w:ascii="Times New Roman" w:hAnsi="Times New Roman" w:cs="Times New Roman"/>
                <w:b w:val="0"/>
                <w:sz w:val="24"/>
              </w:rPr>
            </w:pPr>
            <w:r w:rsidRPr="000E1410">
              <w:rPr>
                <w:rFonts w:ascii="Times New Roman" w:hAnsi="Times New Roman" w:cs="Times New Roman"/>
                <w:b w:val="0"/>
                <w:sz w:val="24"/>
              </w:rPr>
              <w:t>Integrate multiple causes for diagnostic work-ups</w:t>
            </w:r>
          </w:p>
          <w:p w:rsidR="0063045C" w:rsidRPr="000E1410" w:rsidRDefault="0063045C" w:rsidP="0063045C">
            <w:pPr>
              <w:pStyle w:val="ps2"/>
              <w:numPr>
                <w:ilvl w:val="1"/>
                <w:numId w:val="4"/>
              </w:numPr>
              <w:rPr>
                <w:rFonts w:ascii="Times New Roman" w:hAnsi="Times New Roman" w:cs="Times New Roman"/>
                <w:b w:val="0"/>
                <w:sz w:val="24"/>
              </w:rPr>
            </w:pPr>
            <w:r w:rsidRPr="000E1410">
              <w:rPr>
                <w:rFonts w:ascii="Times New Roman" w:hAnsi="Times New Roman" w:cs="Times New Roman"/>
                <w:b w:val="0"/>
                <w:sz w:val="24"/>
              </w:rPr>
              <w:t>Relate diagnosis, treatment planning and prognosis to psychopathology</w:t>
            </w:r>
          </w:p>
          <w:p w:rsidR="0063045C" w:rsidRPr="000E1410" w:rsidRDefault="0063045C" w:rsidP="0063045C">
            <w:pPr>
              <w:pStyle w:val="ps2"/>
              <w:numPr>
                <w:ilvl w:val="1"/>
                <w:numId w:val="4"/>
              </w:numPr>
              <w:spacing w:before="0" w:after="0" w:line="240" w:lineRule="auto"/>
              <w:rPr>
                <w:rFonts w:ascii="Times New Roman" w:hAnsi="Times New Roman" w:cs="Times New Roman"/>
                <w:b w:val="0"/>
                <w:sz w:val="24"/>
              </w:rPr>
            </w:pPr>
            <w:r w:rsidRPr="000E1410">
              <w:rPr>
                <w:rFonts w:ascii="Times New Roman" w:hAnsi="Times New Roman" w:cs="Times New Roman"/>
                <w:b w:val="0"/>
                <w:sz w:val="24"/>
              </w:rPr>
              <w:t>Synthesise ethical and legally appropriate judgments while engaging in professional activities related  psychopathology</w:t>
            </w:r>
          </w:p>
          <w:p w:rsidR="0063045C" w:rsidRPr="000E1410" w:rsidRDefault="0063045C" w:rsidP="0063045C">
            <w:pPr>
              <w:pStyle w:val="ps2"/>
              <w:numPr>
                <w:ilvl w:val="1"/>
                <w:numId w:val="4"/>
              </w:numPr>
              <w:spacing w:before="0" w:after="0" w:line="240" w:lineRule="auto"/>
              <w:rPr>
                <w:rFonts w:ascii="Times New Roman" w:hAnsi="Times New Roman" w:cs="Times New Roman"/>
                <w:sz w:val="24"/>
              </w:rPr>
            </w:pPr>
            <w:r w:rsidRPr="000E1410">
              <w:rPr>
                <w:rFonts w:ascii="Times New Roman" w:hAnsi="Times New Roman" w:cs="Times New Roman"/>
                <w:b w:val="0"/>
                <w:sz w:val="24"/>
              </w:rPr>
              <w:t>Identify ethical dilemmas related  psychopathology</w:t>
            </w:r>
          </w:p>
          <w:p w:rsidR="0063045C" w:rsidRPr="000E1410" w:rsidRDefault="0063045C" w:rsidP="0063045C">
            <w:pPr>
              <w:pStyle w:val="ps2"/>
              <w:numPr>
                <w:ilvl w:val="1"/>
                <w:numId w:val="4"/>
              </w:numPr>
              <w:spacing w:before="0" w:after="0" w:line="240" w:lineRule="auto"/>
              <w:rPr>
                <w:rFonts w:ascii="Times New Roman" w:hAnsi="Times New Roman" w:cs="Times New Roman"/>
                <w:sz w:val="24"/>
              </w:rPr>
            </w:pPr>
            <w:r w:rsidRPr="000E1410">
              <w:rPr>
                <w:rFonts w:ascii="Times New Roman" w:hAnsi="Times New Roman" w:cs="Times New Roman"/>
                <w:b w:val="0"/>
                <w:sz w:val="24"/>
              </w:rPr>
              <w:t>Articulate a conceptual framework regarding psychopathology</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after="120"/>
              <w:rPr>
                <w:rFonts w:ascii="Times New Roman" w:hAnsi="Times New Roman" w:cs="Times New Roman"/>
                <w:sz w:val="24"/>
                <w:lang w:val="en-US"/>
              </w:rPr>
            </w:pPr>
            <w:r w:rsidRPr="000E1410">
              <w:rPr>
                <w:rFonts w:ascii="Times New Roman" w:hAnsi="Times New Roman" w:cs="Times New Roman"/>
                <w:sz w:val="24"/>
              </w:rPr>
              <w:t xml:space="preserve">ILO 5: </w:t>
            </w:r>
            <w:r w:rsidRPr="000E1410">
              <w:rPr>
                <w:rFonts w:ascii="Times New Roman" w:eastAsia="MS Mincho" w:hAnsi="Times New Roman" w:cs="Times New Roman"/>
                <w:sz w:val="24"/>
                <w:lang w:val="en-US"/>
              </w:rPr>
              <w:t xml:space="preserve"> </w:t>
            </w:r>
            <w:r w:rsidRPr="000E1410">
              <w:rPr>
                <w:rFonts w:ascii="Times New Roman" w:hAnsi="Times New Roman" w:cs="Times New Roman"/>
                <w:sz w:val="24"/>
                <w:lang w:val="en-US"/>
              </w:rPr>
              <w:t>Apply research and evidence-based nursing practice to improve nursing practice, quality of client care, safety and outcomes.</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5.1</w:t>
            </w:r>
            <w:r w:rsidR="00F618C2" w:rsidRPr="000E1410">
              <w:rPr>
                <w:rFonts w:ascii="Times New Roman" w:hAnsi="Times New Roman" w:cs="Times New Roman"/>
                <w:b w:val="0"/>
                <w:bCs w:val="0"/>
                <w:sz w:val="24"/>
                <w:lang w:val="en-US"/>
              </w:rPr>
              <w:t xml:space="preserve"> Understand </w:t>
            </w:r>
            <w:r w:rsidRPr="000E1410">
              <w:rPr>
                <w:rFonts w:ascii="Times New Roman" w:hAnsi="Times New Roman" w:cs="Times New Roman"/>
                <w:b w:val="0"/>
                <w:bCs w:val="0"/>
                <w:sz w:val="24"/>
                <w:lang w:val="en-US"/>
              </w:rPr>
              <w:t>the history and major theories of psychopathology, and the use of the DSM-5.</w:t>
            </w:r>
          </w:p>
          <w:p w:rsidR="0063045C" w:rsidRPr="000E1410" w:rsidRDefault="00F618C2"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5.2. Analyze</w:t>
            </w:r>
            <w:r w:rsidR="0063045C" w:rsidRPr="000E1410">
              <w:rPr>
                <w:rFonts w:ascii="Times New Roman" w:hAnsi="Times New Roman" w:cs="Times New Roman"/>
                <w:b w:val="0"/>
                <w:bCs w:val="0"/>
                <w:sz w:val="24"/>
                <w:lang w:val="en-US"/>
              </w:rPr>
              <w:t xml:space="preserve"> classification system DSM-5 and relate it to the major mental disorders.</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5.3. Integrate multiple causes for diagnostic work-ups</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5.4. Relate diagnosis, treatment planning and prognosis to psychopathology</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 xml:space="preserve">5.5. </w:t>
            </w:r>
            <w:r w:rsidR="00F618C2" w:rsidRPr="000E1410">
              <w:rPr>
                <w:rFonts w:ascii="Times New Roman" w:hAnsi="Times New Roman" w:cs="Times New Roman"/>
                <w:b w:val="0"/>
                <w:bCs w:val="0"/>
                <w:sz w:val="24"/>
                <w:lang w:val="en-US"/>
              </w:rPr>
              <w:t>Synthesize</w:t>
            </w:r>
            <w:r w:rsidRPr="000E1410">
              <w:rPr>
                <w:rFonts w:ascii="Times New Roman" w:hAnsi="Times New Roman" w:cs="Times New Roman"/>
                <w:b w:val="0"/>
                <w:bCs w:val="0"/>
                <w:sz w:val="24"/>
                <w:lang w:val="en-US"/>
              </w:rPr>
              <w:t xml:space="preserve"> ethical and legally appropriate judgments while engaging in professional activities related  psychopathology</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5.6. Identify ethical dilemmas related  psychopathology</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5.7. Articulate a conceptual framework regarding psychopathology</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5.8. discuss intervention and prevention strategies for psychological disorders.</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5.9. Identify medical, psychodynamic, and alternative methods of treatment for specific mental health symptoms and illnesses.</w:t>
            </w:r>
          </w:p>
          <w:p w:rsidR="0063045C" w:rsidRPr="000E1410" w:rsidRDefault="0063045C" w:rsidP="00251274">
            <w:pPr>
              <w:pStyle w:val="ps2"/>
              <w:ind w:left="360"/>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5.10. Construct a comprehensive and concise biopsychosocial assessment, including a mental status exam.</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Safety</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after="120"/>
              <w:rPr>
                <w:rFonts w:ascii="Times New Roman" w:hAnsi="Times New Roman" w:cs="Times New Roman"/>
                <w:sz w:val="24"/>
                <w:lang w:val="en-US"/>
              </w:rPr>
            </w:pPr>
            <w:r w:rsidRPr="000E1410">
              <w:rPr>
                <w:rFonts w:ascii="Times New Roman" w:hAnsi="Times New Roman" w:cs="Times New Roman"/>
                <w:sz w:val="24"/>
              </w:rPr>
              <w:t xml:space="preserve">ILO 6: </w:t>
            </w:r>
            <w:r w:rsidRPr="000E1410">
              <w:rPr>
                <w:rFonts w:ascii="Times New Roman" w:eastAsia="MS Mincho" w:hAnsi="Times New Roman" w:cs="Times New Roman"/>
                <w:sz w:val="24"/>
                <w:lang w:val="en-US"/>
              </w:rPr>
              <w:t xml:space="preserve"> </w:t>
            </w:r>
            <w:r w:rsidRPr="000E1410">
              <w:rPr>
                <w:rFonts w:ascii="Times New Roman" w:hAnsi="Times New Roman" w:cs="Times New Roman"/>
                <w:sz w:val="24"/>
                <w:lang w:val="en-US"/>
              </w:rPr>
              <w:t xml:space="preserve">Apply leadership skills and decision making in providing nursing care and safe care delivery to individuals, populations, or communities across health care delivery system. </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rPr>
              <w:t xml:space="preserve">6.1. </w:t>
            </w:r>
            <w:r w:rsidRPr="000E1410">
              <w:rPr>
                <w:rFonts w:ascii="Times New Roman" w:eastAsia="ZapfDingbats" w:hAnsi="Times New Roman" w:cs="Times New Roman"/>
                <w:b w:val="0"/>
                <w:bCs w:val="0"/>
              </w:rPr>
              <w:t xml:space="preserve"> </w:t>
            </w:r>
            <w:r w:rsidRPr="000E1410">
              <w:rPr>
                <w:rFonts w:ascii="Times New Roman" w:hAnsi="Times New Roman" w:cs="Times New Roman"/>
                <w:b w:val="0"/>
                <w:bCs w:val="0"/>
                <w:sz w:val="24"/>
                <w:lang w:val="en-US"/>
              </w:rPr>
              <w:t>Build strategies for effective holistic patient care relating  to psychopathology diagnosis, treatment planning and prognosis with other members of the healthcare team</w:t>
            </w:r>
          </w:p>
          <w:p w:rsidR="00A85A12" w:rsidRPr="000E1410" w:rsidRDefault="0096028A" w:rsidP="00A85A12">
            <w:pPr>
              <w:pStyle w:val="ps2"/>
              <w:spacing w:before="0" w:after="0" w:line="240" w:lineRule="auto"/>
              <w:rPr>
                <w:rFonts w:ascii="Times New Roman" w:hAnsi="Times New Roman" w:cs="Times New Roman"/>
                <w:b w:val="0"/>
                <w:bCs w:val="0"/>
                <w:sz w:val="24"/>
              </w:rPr>
            </w:pPr>
            <w:r w:rsidRPr="000E1410">
              <w:rPr>
                <w:rFonts w:ascii="Times New Roman" w:hAnsi="Times New Roman" w:cs="Times New Roman"/>
                <w:b w:val="0"/>
                <w:bCs w:val="0"/>
                <w:sz w:val="24"/>
                <w:lang w:val="en-US"/>
              </w:rPr>
              <w:t>6.2.</w:t>
            </w:r>
            <w:r w:rsidRPr="000E1410">
              <w:rPr>
                <w:rFonts w:ascii="Times New Roman" w:hAnsi="Times New Roman" w:cs="Times New Roman"/>
                <w:b w:val="0"/>
                <w:bCs w:val="0"/>
                <w:sz w:val="24"/>
              </w:rPr>
              <w:t xml:space="preserve"> Develop a plan to solve health problems for populations with psychopathological problems and or psychiatric disorders and their families using critical thinking, and clinical reasoning skills.</w:t>
            </w:r>
          </w:p>
          <w:p w:rsidR="0063045C" w:rsidRPr="000E1410" w:rsidRDefault="0063045C" w:rsidP="00251274">
            <w:pPr>
              <w:pStyle w:val="ps2"/>
              <w:spacing w:before="0" w:after="0" w:line="240" w:lineRule="auto"/>
              <w:rPr>
                <w:rFonts w:ascii="Times New Roman" w:hAnsi="Times New Roman" w:cs="Times New Roman"/>
                <w:b w:val="0"/>
                <w:bCs w:val="0"/>
                <w:sz w:val="24"/>
                <w:lang w:val="en-US"/>
              </w:rPr>
            </w:pPr>
          </w:p>
        </w:tc>
      </w:tr>
      <w:tr w:rsidR="0063045C" w:rsidRPr="000E1410" w:rsidTr="00251274">
        <w:trPr>
          <w:trHeight w:val="456"/>
        </w:trPr>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63045C" w:rsidRPr="000E1410" w:rsidRDefault="0063045C" w:rsidP="0096028A">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Quality improvement</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Client-centered care</w:t>
            </w:r>
          </w:p>
          <w:p w:rsidR="0063045C" w:rsidRPr="000E1410" w:rsidRDefault="0063045C" w:rsidP="0063045C">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S</w:t>
            </w:r>
            <w:r w:rsidRPr="000E1410">
              <w:rPr>
                <w:rFonts w:ascii="Times New Roman" w:eastAsia="Calibri" w:hAnsi="Times New Roman" w:cs="Times New Roman"/>
                <w:b w:val="0"/>
                <w:bCs w:val="0"/>
                <w:sz w:val="24"/>
                <w:lang w:val="en-US"/>
              </w:rPr>
              <w:t>afety</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right w:val="single" w:sz="12" w:space="0" w:color="auto"/>
            </w:tcBorders>
            <w:shd w:val="clear" w:color="auto" w:fill="auto"/>
          </w:tcPr>
          <w:p w:rsidR="0063045C" w:rsidRPr="000E1410" w:rsidRDefault="0063045C" w:rsidP="0096028A">
            <w:pPr>
              <w:pStyle w:val="ps2"/>
              <w:spacing w:before="0" w:after="0" w:line="240" w:lineRule="auto"/>
              <w:rPr>
                <w:rFonts w:ascii="Times New Roman" w:hAnsi="Times New Roman" w:cs="Times New Roman"/>
                <w:sz w:val="24"/>
              </w:rPr>
            </w:pPr>
            <w:r w:rsidRPr="000E1410">
              <w:rPr>
                <w:rFonts w:ascii="Times New Roman" w:hAnsi="Times New Roman" w:cs="Times New Roman"/>
                <w:b w:val="0"/>
                <w:sz w:val="24"/>
              </w:rPr>
              <w:t>Written exams</w:t>
            </w:r>
          </w:p>
        </w:tc>
      </w:tr>
      <w:tr w:rsidR="0063045C" w:rsidRPr="000E1410" w:rsidTr="00251274">
        <w:tc>
          <w:tcPr>
            <w:tcW w:w="5000" w:type="pct"/>
            <w:gridSpan w:val="2"/>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120" w:line="240" w:lineRule="auto"/>
              <w:rPr>
                <w:rFonts w:ascii="Times New Roman" w:hAnsi="Times New Roman" w:cs="Times New Roman"/>
                <w:sz w:val="24"/>
              </w:rPr>
            </w:pPr>
            <w:r w:rsidRPr="000E1410">
              <w:rPr>
                <w:rFonts w:ascii="Times New Roman" w:eastAsia="Calibri" w:hAnsi="Times New Roman" w:cs="Times New Roman"/>
                <w:sz w:val="24"/>
                <w:lang w:val="en-US"/>
              </w:rPr>
              <w:t>ILO 7:</w:t>
            </w:r>
            <w:r w:rsidRPr="000E1410">
              <w:rPr>
                <w:rFonts w:ascii="Times New Roman" w:hAnsi="Times New Roman" w:cs="Times New Roman"/>
                <w:sz w:val="24"/>
              </w:rPr>
              <w:t xml:space="preserve"> </w:t>
            </w:r>
            <w:r w:rsidRPr="000E1410">
              <w:rPr>
                <w:rFonts w:ascii="Times New Roman" w:eastAsia="Calibri" w:hAnsi="Times New Roman" w:cs="Times New Roman"/>
                <w:sz w:val="24"/>
                <w:lang w:val="en-US"/>
              </w:rPr>
              <w:t xml:space="preserve">Demonstrate competencies in communication, collaboration, and consultation skills required in the advanced interprofessional teams and health care recipients in the advanced nursing management of health and disease states.   </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top w:val="single" w:sz="12" w:space="0" w:color="auto"/>
              <w:left w:val="single" w:sz="12" w:space="0" w:color="auto"/>
              <w:right w:val="single" w:sz="12" w:space="0" w:color="auto"/>
            </w:tcBorders>
            <w:shd w:val="clear" w:color="auto" w:fill="auto"/>
          </w:tcPr>
          <w:p w:rsidR="00E83076" w:rsidRPr="000E1410" w:rsidRDefault="009A15D7" w:rsidP="00E83076">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7.1</w:t>
            </w:r>
            <w:r w:rsidR="00F77C61" w:rsidRPr="000E1410">
              <w:rPr>
                <w:rFonts w:ascii="Times New Roman" w:hAnsi="Times New Roman" w:cs="Times New Roman"/>
                <w:b w:val="0"/>
                <w:bCs w:val="0"/>
                <w:sz w:val="24"/>
                <w:lang w:val="en-US"/>
              </w:rPr>
              <w:t>.</w:t>
            </w:r>
            <w:r w:rsidR="00E83076" w:rsidRPr="000E1410">
              <w:rPr>
                <w:rFonts w:ascii="Times New Roman" w:eastAsia="ZapfDingbats" w:hAnsi="Times New Roman" w:cs="Times New Roman"/>
                <w:b w:val="0"/>
                <w:bCs w:val="0"/>
              </w:rPr>
              <w:t xml:space="preserve"> </w:t>
            </w:r>
            <w:r w:rsidR="00CF7377" w:rsidRPr="000E1410">
              <w:rPr>
                <w:rFonts w:ascii="Times New Roman" w:hAnsi="Times New Roman" w:cs="Times New Roman"/>
                <w:b w:val="0"/>
                <w:bCs w:val="0"/>
                <w:sz w:val="24"/>
              </w:rPr>
              <w:t>B</w:t>
            </w:r>
            <w:r w:rsidR="00E83076" w:rsidRPr="000E1410">
              <w:rPr>
                <w:rFonts w:ascii="Times New Roman" w:hAnsi="Times New Roman" w:cs="Times New Roman"/>
                <w:b w:val="0"/>
                <w:bCs w:val="0"/>
                <w:sz w:val="24"/>
              </w:rPr>
              <w:t xml:space="preserve">uild strategies for effective communication with </w:t>
            </w:r>
            <w:r w:rsidR="002B3F33" w:rsidRPr="000E1410">
              <w:rPr>
                <w:rFonts w:ascii="Times New Roman" w:hAnsi="Times New Roman" w:cs="Times New Roman"/>
                <w:b w:val="0"/>
                <w:bCs w:val="0"/>
                <w:sz w:val="24"/>
              </w:rPr>
              <w:t xml:space="preserve">clients, </w:t>
            </w:r>
            <w:r w:rsidR="003C4D62" w:rsidRPr="000E1410">
              <w:rPr>
                <w:rFonts w:ascii="Times New Roman" w:hAnsi="Times New Roman" w:cs="Times New Roman"/>
                <w:b w:val="0"/>
                <w:bCs w:val="0"/>
                <w:sz w:val="24"/>
              </w:rPr>
              <w:t xml:space="preserve">families, </w:t>
            </w:r>
            <w:r w:rsidR="002B3F33" w:rsidRPr="000E1410">
              <w:rPr>
                <w:rFonts w:ascii="Times New Roman" w:hAnsi="Times New Roman" w:cs="Times New Roman"/>
                <w:b w:val="0"/>
                <w:bCs w:val="0"/>
                <w:sz w:val="24"/>
              </w:rPr>
              <w:t xml:space="preserve">and </w:t>
            </w:r>
            <w:r w:rsidR="00E83076" w:rsidRPr="000E1410">
              <w:rPr>
                <w:rFonts w:ascii="Times New Roman" w:hAnsi="Times New Roman" w:cs="Times New Roman"/>
                <w:b w:val="0"/>
                <w:bCs w:val="0"/>
                <w:sz w:val="24"/>
              </w:rPr>
              <w:t>other members of the healthcare team</w:t>
            </w:r>
            <w:r w:rsidR="002B3F33" w:rsidRPr="000E1410">
              <w:rPr>
                <w:rFonts w:ascii="Times New Roman" w:hAnsi="Times New Roman" w:cs="Times New Roman"/>
                <w:b w:val="0"/>
                <w:bCs w:val="0"/>
                <w:sz w:val="24"/>
              </w:rPr>
              <w:t>.</w:t>
            </w:r>
            <w:r w:rsidRPr="000E1410">
              <w:rPr>
                <w:rFonts w:cs="Times New Roman"/>
                <w:b w:val="0"/>
                <w:bCs w:val="0"/>
              </w:rPr>
              <w:t xml:space="preserve"> </w:t>
            </w:r>
          </w:p>
          <w:p w:rsidR="009A15D7" w:rsidRPr="000E1410" w:rsidRDefault="00E83076" w:rsidP="009A15D7">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rPr>
              <w:t>7.2</w:t>
            </w:r>
            <w:r w:rsidR="00F77C61" w:rsidRPr="000E1410">
              <w:rPr>
                <w:rFonts w:ascii="Times New Roman" w:hAnsi="Times New Roman" w:cs="Times New Roman"/>
                <w:b w:val="0"/>
                <w:bCs w:val="0"/>
                <w:sz w:val="24"/>
              </w:rPr>
              <w:t>.</w:t>
            </w:r>
            <w:r w:rsidRPr="000E1410">
              <w:rPr>
                <w:rFonts w:ascii="Times New Roman" w:hAnsi="Times New Roman" w:cs="Times New Roman"/>
                <w:b w:val="0"/>
                <w:bCs w:val="0"/>
                <w:sz w:val="24"/>
              </w:rPr>
              <w:t xml:space="preserve"> </w:t>
            </w:r>
            <w:r w:rsidR="009A15D7" w:rsidRPr="000E1410">
              <w:rPr>
                <w:rFonts w:ascii="Times New Roman" w:hAnsi="Times New Roman" w:cs="Times New Roman"/>
                <w:b w:val="0"/>
                <w:bCs w:val="0"/>
                <w:sz w:val="24"/>
              </w:rPr>
              <w:t>Collaborate with adult clients and health care providers to provide holistic nursing care to individuals from diverse populations.</w:t>
            </w:r>
          </w:p>
          <w:p w:rsidR="00FE0420" w:rsidRPr="000E1410" w:rsidRDefault="009A15D7" w:rsidP="00F21C82">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7.</w:t>
            </w:r>
            <w:r w:rsidR="00E83076" w:rsidRPr="000E1410">
              <w:rPr>
                <w:rFonts w:ascii="Times New Roman" w:hAnsi="Times New Roman" w:cs="Times New Roman"/>
                <w:b w:val="0"/>
                <w:bCs w:val="0"/>
                <w:sz w:val="24"/>
                <w:lang w:val="en-US"/>
              </w:rPr>
              <w:t>3</w:t>
            </w:r>
            <w:r w:rsidR="00F77C61" w:rsidRPr="000E1410">
              <w:rPr>
                <w:rFonts w:ascii="Times New Roman" w:hAnsi="Times New Roman" w:cs="Times New Roman"/>
                <w:b w:val="0"/>
                <w:bCs w:val="0"/>
                <w:sz w:val="24"/>
                <w:lang w:val="en-US"/>
              </w:rPr>
              <w:t>.</w:t>
            </w:r>
            <w:r w:rsidRPr="000E1410">
              <w:rPr>
                <w:rFonts w:ascii="Times New Roman" w:hAnsi="Times New Roman" w:cs="Times New Roman"/>
                <w:b w:val="0"/>
                <w:bCs w:val="0"/>
                <w:sz w:val="24"/>
                <w:lang w:val="en-US"/>
              </w:rPr>
              <w:t xml:space="preserve"> </w:t>
            </w:r>
            <w:r w:rsidR="00FE0420" w:rsidRPr="000E1410">
              <w:rPr>
                <w:rFonts w:ascii="Times New Roman" w:hAnsi="Times New Roman" w:cs="Times New Roman"/>
                <w:b w:val="0"/>
                <w:bCs w:val="0"/>
                <w:sz w:val="24"/>
              </w:rPr>
              <w:t xml:space="preserve">Integrate knowledge </w:t>
            </w:r>
            <w:r w:rsidR="00F21C82" w:rsidRPr="000E1410">
              <w:rPr>
                <w:rFonts w:ascii="Times New Roman" w:hAnsi="Times New Roman" w:cs="Times New Roman"/>
                <w:b w:val="0"/>
                <w:bCs w:val="0"/>
                <w:sz w:val="24"/>
              </w:rPr>
              <w:t xml:space="preserve">political, legal, economic, social, cultural, and technological </w:t>
            </w:r>
            <w:r w:rsidR="00F21C82" w:rsidRPr="000E1410">
              <w:rPr>
                <w:rFonts w:ascii="Times New Roman" w:hAnsi="Times New Roman" w:cs="Times New Roman"/>
                <w:b w:val="0"/>
                <w:bCs w:val="0"/>
                <w:sz w:val="24"/>
                <w:lang w:val="en-US"/>
              </w:rPr>
              <w:t xml:space="preserve">consultation skills required </w:t>
            </w:r>
            <w:r w:rsidR="00F77C61" w:rsidRPr="000E1410">
              <w:rPr>
                <w:rFonts w:ascii="Times New Roman" w:hAnsi="Times New Roman" w:cs="Times New Roman"/>
                <w:b w:val="0"/>
                <w:bCs w:val="0"/>
                <w:sz w:val="24"/>
              </w:rPr>
              <w:t>in delivering</w:t>
            </w:r>
            <w:r w:rsidR="00F21C82" w:rsidRPr="000E1410">
              <w:rPr>
                <w:rFonts w:ascii="Times New Roman" w:hAnsi="Times New Roman" w:cs="Times New Roman"/>
                <w:b w:val="0"/>
                <w:bCs w:val="0"/>
                <w:sz w:val="24"/>
              </w:rPr>
              <w:t xml:space="preserve"> care to </w:t>
            </w:r>
            <w:r w:rsidR="00FE0420" w:rsidRPr="000E1410">
              <w:rPr>
                <w:rFonts w:ascii="Times New Roman" w:hAnsi="Times New Roman" w:cs="Times New Roman"/>
                <w:b w:val="0"/>
                <w:bCs w:val="0"/>
                <w:sz w:val="24"/>
              </w:rPr>
              <w:t>clients</w:t>
            </w:r>
            <w:r w:rsidR="00F77C61" w:rsidRPr="000E1410">
              <w:rPr>
                <w:rFonts w:ascii="Times New Roman" w:hAnsi="Times New Roman" w:cs="Times New Roman"/>
                <w:b w:val="0"/>
                <w:bCs w:val="0"/>
                <w:sz w:val="24"/>
              </w:rPr>
              <w:t xml:space="preserve"> with psychopathological problems</w:t>
            </w:r>
            <w:r w:rsidR="00FE0420" w:rsidRPr="000E1410">
              <w:rPr>
                <w:rFonts w:ascii="Times New Roman" w:hAnsi="Times New Roman" w:cs="Times New Roman"/>
                <w:b w:val="0"/>
                <w:bCs w:val="0"/>
                <w:sz w:val="24"/>
              </w:rPr>
              <w:t>.</w:t>
            </w:r>
          </w:p>
          <w:p w:rsidR="00FE0420" w:rsidRPr="000E1410" w:rsidRDefault="009A15D7" w:rsidP="00FE0420">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7.</w:t>
            </w:r>
            <w:r w:rsidR="00E83076" w:rsidRPr="000E1410">
              <w:rPr>
                <w:rFonts w:ascii="Times New Roman" w:hAnsi="Times New Roman" w:cs="Times New Roman"/>
                <w:b w:val="0"/>
                <w:bCs w:val="0"/>
                <w:sz w:val="24"/>
                <w:lang w:val="en-US"/>
              </w:rPr>
              <w:t>4</w:t>
            </w:r>
            <w:r w:rsidR="00BA5917" w:rsidRPr="000E1410">
              <w:rPr>
                <w:rFonts w:ascii="Times New Roman" w:hAnsi="Times New Roman" w:cs="Times New Roman"/>
                <w:b w:val="0"/>
                <w:bCs w:val="0"/>
                <w:sz w:val="24"/>
                <w:lang w:val="en-US"/>
              </w:rPr>
              <w:t>.</w:t>
            </w:r>
            <w:r w:rsidR="00FE0420" w:rsidRPr="000E1410">
              <w:rPr>
                <w:rFonts w:ascii="Times New Roman" w:hAnsi="Times New Roman" w:cs="Times New Roman"/>
                <w:b w:val="0"/>
                <w:bCs w:val="0"/>
                <w:sz w:val="24"/>
                <w:lang w:val="en-US"/>
              </w:rPr>
              <w:t xml:space="preserve"> </w:t>
            </w:r>
            <w:r w:rsidR="00283345" w:rsidRPr="000E1410">
              <w:rPr>
                <w:rFonts w:ascii="Times New Roman" w:hAnsi="Times New Roman" w:cs="Times New Roman"/>
                <w:b w:val="0"/>
                <w:bCs w:val="0"/>
                <w:sz w:val="24"/>
                <w:lang w:val="en-US"/>
              </w:rPr>
              <w:t>Evaluate and incorporate therapeutic communication and collaborative</w:t>
            </w:r>
            <w:r w:rsidR="002E701B" w:rsidRPr="000E1410">
              <w:rPr>
                <w:rFonts w:ascii="Times New Roman" w:hAnsi="Times New Roman" w:cs="Times New Roman"/>
                <w:b w:val="0"/>
                <w:bCs w:val="0"/>
                <w:sz w:val="24"/>
                <w:lang w:val="en-US"/>
              </w:rPr>
              <w:t xml:space="preserve"> decisions in the development of an advanced practice role in psychiatric mental health nursing.</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BA655A" w:rsidRPr="000E1410" w:rsidRDefault="00BA655A" w:rsidP="00BA655A">
            <w:pPr>
              <w:pStyle w:val="ps2"/>
              <w:numPr>
                <w:ilvl w:val="0"/>
                <w:numId w:val="22"/>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Evidence-based practice</w:t>
            </w:r>
          </w:p>
          <w:p w:rsidR="00BA655A" w:rsidRPr="000E1410" w:rsidRDefault="00BA655A" w:rsidP="00BA655A">
            <w:pPr>
              <w:pStyle w:val="ps2"/>
              <w:numPr>
                <w:ilvl w:val="0"/>
                <w:numId w:val="22"/>
              </w:numPr>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 xml:space="preserve">Ethical and accountable practice </w:t>
            </w:r>
          </w:p>
          <w:p w:rsidR="0063045C" w:rsidRPr="000E1410" w:rsidRDefault="00BA655A" w:rsidP="00BA655A">
            <w:pPr>
              <w:pStyle w:val="ps2"/>
              <w:numPr>
                <w:ilvl w:val="0"/>
                <w:numId w:val="22"/>
              </w:numPr>
              <w:rPr>
                <w:rFonts w:ascii="Times New Roman" w:hAnsi="Times New Roman" w:cs="Times New Roman"/>
                <w:b w:val="0"/>
                <w:bCs w:val="0"/>
                <w:sz w:val="24"/>
                <w:lang w:val="en-US"/>
              </w:rPr>
            </w:pPr>
            <w:r w:rsidRPr="000E1410">
              <w:rPr>
                <w:rFonts w:ascii="Times New Roman" w:hAnsi="Times New Roman"/>
                <w:b w:val="0"/>
                <w:bCs w:val="0"/>
                <w:sz w:val="24"/>
              </w:rPr>
              <w:t>Professional communication, collaboration and consultation.</w:t>
            </w: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bottom w:val="single" w:sz="12" w:space="0" w:color="auto"/>
              <w:right w:val="single" w:sz="12" w:space="0" w:color="auto"/>
            </w:tcBorders>
            <w:shd w:val="clear" w:color="auto" w:fill="auto"/>
          </w:tcPr>
          <w:p w:rsidR="0063045C" w:rsidRPr="000E1410" w:rsidRDefault="00BA655A" w:rsidP="00251274">
            <w:pPr>
              <w:pStyle w:val="ps2"/>
              <w:spacing w:before="0" w:after="0" w:line="240" w:lineRule="auto"/>
              <w:rPr>
                <w:rFonts w:ascii="Times New Roman" w:hAnsi="Times New Roman" w:cs="Times New Roman"/>
                <w:sz w:val="24"/>
              </w:rPr>
            </w:pPr>
            <w:r w:rsidRPr="000E1410">
              <w:rPr>
                <w:rFonts w:ascii="Cambria" w:hAnsi="Cambria"/>
                <w:b w:val="0"/>
                <w:sz w:val="22"/>
                <w:szCs w:val="22"/>
              </w:rPr>
              <w:t>Written exams</w:t>
            </w:r>
          </w:p>
        </w:tc>
      </w:tr>
      <w:tr w:rsidR="0063045C" w:rsidRPr="000E1410" w:rsidTr="00251274">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sz w:val="24"/>
              </w:rPr>
            </w:pPr>
            <w:r w:rsidRPr="000E1410">
              <w:rPr>
                <w:rFonts w:ascii="Times New Roman" w:eastAsia="Calibri" w:hAnsi="Times New Roman" w:cs="Times New Roman"/>
                <w:sz w:val="24"/>
                <w:lang w:val="en-US"/>
              </w:rPr>
              <w:t xml:space="preserve">ILO 8: Develop and improve the role of educator in nursing practice within the area of clinical specialization in </w:t>
            </w:r>
            <w:r w:rsidRPr="000E1410">
              <w:rPr>
                <w:rFonts w:ascii="Times New Roman" w:hAnsi="Times New Roman" w:cs="Times New Roman"/>
                <w:sz w:val="24"/>
              </w:rPr>
              <w:t xml:space="preserve">psychiatric mental health </w:t>
            </w:r>
            <w:r w:rsidRPr="000E1410">
              <w:rPr>
                <w:rFonts w:ascii="Times New Roman" w:eastAsia="Calibri" w:hAnsi="Times New Roman" w:cs="Times New Roman"/>
                <w:sz w:val="24"/>
                <w:lang w:val="en-US"/>
              </w:rPr>
              <w:t>nursing.</w:t>
            </w:r>
          </w:p>
        </w:tc>
      </w:tr>
      <w:tr w:rsidR="0063045C" w:rsidRPr="000E1410" w:rsidTr="00251274">
        <w:tc>
          <w:tcPr>
            <w:tcW w:w="1521" w:type="pct"/>
            <w:tcBorders>
              <w:top w:val="single" w:sz="12" w:space="0" w:color="auto"/>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Specific Course Objectives</w:t>
            </w:r>
          </w:p>
        </w:tc>
        <w:tc>
          <w:tcPr>
            <w:tcW w:w="3479" w:type="pct"/>
            <w:tcBorders>
              <w:left w:val="single" w:sz="12" w:space="0" w:color="auto"/>
              <w:bottom w:val="single" w:sz="12" w:space="0" w:color="auto"/>
              <w:right w:val="single" w:sz="12" w:space="0" w:color="auto"/>
            </w:tcBorders>
            <w:shd w:val="clear" w:color="auto" w:fill="auto"/>
          </w:tcPr>
          <w:p w:rsidR="0063045C" w:rsidRPr="000E1410" w:rsidRDefault="00594B55" w:rsidP="00251274">
            <w:pPr>
              <w:pStyle w:val="ps2"/>
              <w:spacing w:before="0" w:after="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8.1 Describe th</w:t>
            </w:r>
            <w:r w:rsidR="002B3F33" w:rsidRPr="000E1410">
              <w:rPr>
                <w:rFonts w:ascii="Times New Roman" w:hAnsi="Times New Roman" w:cs="Times New Roman"/>
                <w:b w:val="0"/>
                <w:bCs w:val="0"/>
                <w:sz w:val="24"/>
                <w:lang w:val="en-US"/>
              </w:rPr>
              <w:t>e role of the nurse as educator</w:t>
            </w:r>
            <w:r w:rsidRPr="000E1410">
              <w:rPr>
                <w:rFonts w:ascii="Times New Roman" w:hAnsi="Times New Roman" w:cs="Times New Roman"/>
                <w:b w:val="0"/>
                <w:bCs w:val="0"/>
                <w:sz w:val="24"/>
                <w:lang w:val="en-US"/>
              </w:rPr>
              <w:t xml:space="preserve"> in the provision of nursing care to cl</w:t>
            </w:r>
            <w:r w:rsidR="002B3F33" w:rsidRPr="000E1410">
              <w:rPr>
                <w:rFonts w:ascii="Times New Roman" w:hAnsi="Times New Roman" w:cs="Times New Roman"/>
                <w:b w:val="0"/>
                <w:bCs w:val="0"/>
                <w:sz w:val="24"/>
                <w:lang w:val="en-US"/>
              </w:rPr>
              <w:t>ients experiencing psychopathological problems</w:t>
            </w:r>
            <w:r w:rsidRPr="000E1410">
              <w:rPr>
                <w:rFonts w:ascii="Times New Roman" w:hAnsi="Times New Roman" w:cs="Times New Roman"/>
                <w:b w:val="0"/>
                <w:bCs w:val="0"/>
                <w:sz w:val="24"/>
                <w:lang w:val="en-US"/>
              </w:rPr>
              <w:t>.</w:t>
            </w:r>
          </w:p>
          <w:p w:rsidR="00B7189E" w:rsidRPr="000E1410" w:rsidRDefault="00B7189E" w:rsidP="00251274">
            <w:pPr>
              <w:pStyle w:val="ps2"/>
              <w:spacing w:before="0" w:after="0" w:line="240" w:lineRule="auto"/>
              <w:rPr>
                <w:rFonts w:ascii="Times New Roman" w:hAnsi="Times New Roman" w:cs="Times New Roman"/>
                <w:b w:val="0"/>
                <w:bCs w:val="0"/>
                <w:sz w:val="24"/>
                <w:lang w:val="en-US"/>
              </w:rPr>
            </w:pPr>
          </w:p>
          <w:p w:rsidR="002B0C89" w:rsidRPr="000E1410" w:rsidRDefault="002B0C89" w:rsidP="002B0C89">
            <w:pPr>
              <w:pStyle w:val="ps2"/>
              <w:spacing w:before="0" w:after="0" w:line="240" w:lineRule="auto"/>
              <w:rPr>
                <w:rFonts w:ascii="Times New Roman" w:hAnsi="Times New Roman" w:cs="Times New Roman"/>
                <w:sz w:val="24"/>
              </w:rPr>
            </w:pPr>
            <w:r w:rsidRPr="000E1410">
              <w:rPr>
                <w:rFonts w:ascii="Times New Roman" w:hAnsi="Times New Roman" w:cs="Times New Roman"/>
                <w:b w:val="0"/>
                <w:bCs w:val="0"/>
                <w:sz w:val="24"/>
                <w:lang w:val="en-US"/>
              </w:rPr>
              <w:t>8.2</w:t>
            </w:r>
            <w:r w:rsidR="00BA5917" w:rsidRPr="000E1410">
              <w:rPr>
                <w:rFonts w:ascii="Times New Roman" w:hAnsi="Times New Roman" w:cs="Times New Roman"/>
                <w:b w:val="0"/>
                <w:bCs w:val="0"/>
                <w:sz w:val="24"/>
                <w:lang w:val="en-US"/>
              </w:rPr>
              <w:t>.</w:t>
            </w:r>
            <w:r w:rsidR="002B3F33" w:rsidRPr="000E1410">
              <w:rPr>
                <w:rFonts w:ascii="Times New Roman" w:hAnsi="Times New Roman" w:cs="Times New Roman"/>
                <w:b w:val="0"/>
                <w:bCs w:val="0"/>
                <w:sz w:val="24"/>
                <w:lang w:val="en-US"/>
              </w:rPr>
              <w:t xml:space="preserve"> </w:t>
            </w:r>
            <w:r w:rsidRPr="000E1410">
              <w:rPr>
                <w:rFonts w:ascii="Times New Roman" w:hAnsi="Times New Roman" w:cs="Times New Roman"/>
                <w:b w:val="0"/>
                <w:bCs w:val="0"/>
                <w:sz w:val="24"/>
                <w:lang w:val="en-US"/>
              </w:rPr>
              <w:t>Identify teaching strategies and information that assist the client experiencing psycho</w:t>
            </w:r>
            <w:r w:rsidR="002B3F33" w:rsidRPr="000E1410">
              <w:rPr>
                <w:rFonts w:ascii="Times New Roman" w:hAnsi="Times New Roman" w:cs="Times New Roman"/>
                <w:b w:val="0"/>
                <w:bCs w:val="0"/>
                <w:sz w:val="24"/>
                <w:lang w:val="en-US"/>
              </w:rPr>
              <w:t>patho</w:t>
            </w:r>
            <w:r w:rsidRPr="000E1410">
              <w:rPr>
                <w:rFonts w:ascii="Times New Roman" w:hAnsi="Times New Roman" w:cs="Times New Roman"/>
                <w:b w:val="0"/>
                <w:bCs w:val="0"/>
                <w:sz w:val="24"/>
                <w:lang w:val="en-US"/>
              </w:rPr>
              <w:t>logical</w:t>
            </w:r>
            <w:r w:rsidR="002B3F33" w:rsidRPr="000E1410">
              <w:rPr>
                <w:rFonts w:ascii="Times New Roman" w:hAnsi="Times New Roman" w:cs="Times New Roman"/>
                <w:b w:val="0"/>
                <w:bCs w:val="0"/>
                <w:sz w:val="24"/>
                <w:lang w:val="en-US"/>
              </w:rPr>
              <w:t xml:space="preserve"> problems</w:t>
            </w:r>
            <w:r w:rsidRPr="000E1410">
              <w:rPr>
                <w:rFonts w:ascii="Times New Roman" w:hAnsi="Times New Roman" w:cs="Times New Roman"/>
                <w:b w:val="0"/>
                <w:bCs w:val="0"/>
                <w:sz w:val="24"/>
                <w:lang w:val="en-US"/>
              </w:rPr>
              <w:t xml:space="preserve"> meet their needs for health maintenance, promotion, or restoration</w:t>
            </w:r>
            <w:r w:rsidRPr="000E1410">
              <w:rPr>
                <w:rFonts w:ascii="Times New Roman" w:hAnsi="Times New Roman" w:cs="Times New Roman"/>
                <w:sz w:val="24"/>
              </w:rPr>
              <w:t>.</w:t>
            </w:r>
          </w:p>
          <w:p w:rsidR="00B7189E" w:rsidRPr="000E1410" w:rsidRDefault="00B7189E" w:rsidP="0071448A">
            <w:pPr>
              <w:pStyle w:val="ps2"/>
              <w:spacing w:before="0" w:after="0" w:line="240" w:lineRule="auto"/>
              <w:rPr>
                <w:rFonts w:ascii="Times New Roman" w:hAnsi="Times New Roman" w:cs="Times New Roman"/>
                <w:b w:val="0"/>
                <w:bCs w:val="0"/>
                <w:sz w:val="24"/>
                <w:lang w:val="en-US"/>
              </w:rPr>
            </w:pPr>
          </w:p>
          <w:p w:rsidR="0071448A" w:rsidRPr="000E1410" w:rsidRDefault="0071448A" w:rsidP="0071448A">
            <w:pPr>
              <w:pStyle w:val="ps2"/>
              <w:spacing w:before="0" w:after="0" w:line="240" w:lineRule="auto"/>
              <w:rPr>
                <w:rFonts w:ascii="Times New Roman" w:hAnsi="Times New Roman" w:cs="Times New Roman"/>
                <w:sz w:val="24"/>
              </w:rPr>
            </w:pPr>
            <w:r w:rsidRPr="000E1410">
              <w:rPr>
                <w:rFonts w:ascii="Times New Roman" w:hAnsi="Times New Roman" w:cs="Times New Roman"/>
                <w:b w:val="0"/>
                <w:bCs w:val="0"/>
                <w:sz w:val="24"/>
                <w:lang w:val="en-US"/>
              </w:rPr>
              <w:t>8.3</w:t>
            </w:r>
            <w:r w:rsidR="00BA5917" w:rsidRPr="000E1410">
              <w:rPr>
                <w:rFonts w:ascii="Times New Roman" w:hAnsi="Times New Roman" w:cs="Times New Roman"/>
                <w:b w:val="0"/>
                <w:bCs w:val="0"/>
                <w:sz w:val="24"/>
                <w:lang w:val="en-US"/>
              </w:rPr>
              <w:t>.</w:t>
            </w:r>
            <w:r w:rsidRPr="000E1410">
              <w:rPr>
                <w:rFonts w:ascii="Times New Roman" w:hAnsi="Times New Roman" w:cs="Times New Roman"/>
                <w:b w:val="0"/>
                <w:bCs w:val="0"/>
                <w:sz w:val="24"/>
                <w:lang w:val="en-US"/>
              </w:rPr>
              <w:t xml:space="preserve"> Educate patients, families regarding the etiology, pathophysiology, and psychopathology, signs and symp</w:t>
            </w:r>
            <w:r w:rsidR="00BD70B3" w:rsidRPr="000E1410">
              <w:rPr>
                <w:rFonts w:ascii="Times New Roman" w:hAnsi="Times New Roman" w:cs="Times New Roman"/>
                <w:b w:val="0"/>
                <w:bCs w:val="0"/>
                <w:sz w:val="24"/>
                <w:lang w:val="en-US"/>
              </w:rPr>
              <w:t>toms, complications, psychopharmacology</w:t>
            </w:r>
            <w:r w:rsidRPr="000E1410">
              <w:rPr>
                <w:rFonts w:ascii="Times New Roman" w:hAnsi="Times New Roman" w:cs="Times New Roman"/>
                <w:b w:val="0"/>
                <w:bCs w:val="0"/>
                <w:sz w:val="24"/>
                <w:lang w:val="en-US"/>
              </w:rPr>
              <w:t>, and treatment modalities</w:t>
            </w:r>
            <w:r w:rsidR="00435058" w:rsidRPr="000E1410">
              <w:rPr>
                <w:rFonts w:ascii="Times New Roman" w:hAnsi="Times New Roman" w:cs="Times New Roman"/>
                <w:b w:val="0"/>
                <w:bCs w:val="0"/>
                <w:sz w:val="24"/>
                <w:lang w:val="en-US"/>
              </w:rPr>
              <w:t xml:space="preserve"> for psychiatric/mental health.</w:t>
            </w:r>
          </w:p>
        </w:tc>
      </w:tr>
      <w:tr w:rsidR="0063045C" w:rsidRPr="000E1410" w:rsidTr="00251274">
        <w:tc>
          <w:tcPr>
            <w:tcW w:w="1521" w:type="pct"/>
            <w:tcBorders>
              <w:left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Relevant Competency (JNC)</w:t>
            </w:r>
          </w:p>
        </w:tc>
        <w:tc>
          <w:tcPr>
            <w:tcW w:w="3479" w:type="pct"/>
            <w:tcBorders>
              <w:left w:val="single" w:sz="12" w:space="0" w:color="auto"/>
              <w:right w:val="single" w:sz="12" w:space="0" w:color="auto"/>
            </w:tcBorders>
            <w:shd w:val="clear" w:color="auto" w:fill="auto"/>
          </w:tcPr>
          <w:p w:rsidR="00417A14" w:rsidRPr="000E1410" w:rsidRDefault="00417A14" w:rsidP="00417A14">
            <w:pPr>
              <w:pStyle w:val="ps2"/>
              <w:numPr>
                <w:ilvl w:val="0"/>
                <w:numId w:val="5"/>
              </w:numPr>
              <w:spacing w:after="120" w:line="240" w:lineRule="auto"/>
              <w:rPr>
                <w:rFonts w:ascii="Times New Roman" w:hAnsi="Times New Roman" w:cs="Times New Roman"/>
                <w:b w:val="0"/>
                <w:bCs w:val="0"/>
                <w:sz w:val="24"/>
                <w:lang w:val="en-US"/>
              </w:rPr>
            </w:pPr>
            <w:r w:rsidRPr="000E1410">
              <w:rPr>
                <w:rFonts w:ascii="Times New Roman" w:hAnsi="Times New Roman" w:cs="Times New Roman"/>
                <w:b w:val="0"/>
                <w:bCs w:val="0"/>
                <w:sz w:val="24"/>
                <w:lang w:val="en-US"/>
              </w:rPr>
              <w:t>Ethical and accountable practice</w:t>
            </w:r>
          </w:p>
          <w:p w:rsidR="0063045C" w:rsidRPr="000E1410" w:rsidRDefault="0063045C" w:rsidP="00251274">
            <w:pPr>
              <w:pStyle w:val="ps2"/>
              <w:spacing w:before="0" w:after="0" w:line="240" w:lineRule="auto"/>
              <w:rPr>
                <w:rFonts w:ascii="Times New Roman" w:hAnsi="Times New Roman" w:cs="Times New Roman"/>
                <w:sz w:val="24"/>
              </w:rPr>
            </w:pPr>
          </w:p>
        </w:tc>
      </w:tr>
      <w:tr w:rsidR="0063045C" w:rsidRPr="000E1410" w:rsidTr="00251274">
        <w:tc>
          <w:tcPr>
            <w:tcW w:w="1521" w:type="pct"/>
            <w:tcBorders>
              <w:left w:val="single" w:sz="12" w:space="0" w:color="auto"/>
              <w:bottom w:val="single" w:sz="12" w:space="0" w:color="auto"/>
              <w:right w:val="single" w:sz="12" w:space="0" w:color="auto"/>
            </w:tcBorders>
            <w:shd w:val="clear" w:color="auto" w:fill="auto"/>
          </w:tcPr>
          <w:p w:rsidR="0063045C" w:rsidRPr="000E1410" w:rsidRDefault="0063045C" w:rsidP="00251274">
            <w:pPr>
              <w:pStyle w:val="ps2"/>
              <w:spacing w:before="0" w:after="0" w:line="240" w:lineRule="auto"/>
              <w:rPr>
                <w:rFonts w:ascii="Times New Roman" w:hAnsi="Times New Roman" w:cs="Times New Roman"/>
                <w:b w:val="0"/>
                <w:bCs w:val="0"/>
                <w:sz w:val="24"/>
              </w:rPr>
            </w:pPr>
            <w:r w:rsidRPr="000E1410">
              <w:rPr>
                <w:rFonts w:ascii="Times New Roman" w:eastAsia="Calibri" w:hAnsi="Times New Roman" w:cs="Times New Roman"/>
                <w:b w:val="0"/>
                <w:bCs w:val="0"/>
                <w:sz w:val="24"/>
                <w:lang w:val="en-US"/>
              </w:rPr>
              <w:t>Evaluation Methods</w:t>
            </w:r>
          </w:p>
        </w:tc>
        <w:tc>
          <w:tcPr>
            <w:tcW w:w="3479" w:type="pct"/>
            <w:tcBorders>
              <w:left w:val="single" w:sz="12" w:space="0" w:color="auto"/>
              <w:bottom w:val="single" w:sz="12" w:space="0" w:color="auto"/>
              <w:right w:val="single" w:sz="12" w:space="0" w:color="auto"/>
            </w:tcBorders>
            <w:shd w:val="clear" w:color="auto" w:fill="auto"/>
          </w:tcPr>
          <w:p w:rsidR="0096028A" w:rsidRPr="000E1410" w:rsidRDefault="00954A15" w:rsidP="0096028A">
            <w:pPr>
              <w:pStyle w:val="ps2"/>
              <w:spacing w:before="0" w:after="0" w:line="240" w:lineRule="auto"/>
              <w:rPr>
                <w:rFonts w:ascii="Cambria" w:hAnsi="Cambria"/>
                <w:b w:val="0"/>
                <w:sz w:val="22"/>
                <w:szCs w:val="22"/>
              </w:rPr>
            </w:pPr>
            <w:r w:rsidRPr="000E1410">
              <w:rPr>
                <w:rFonts w:ascii="Cambria" w:hAnsi="Cambria"/>
                <w:b w:val="0"/>
                <w:sz w:val="22"/>
                <w:szCs w:val="22"/>
              </w:rPr>
              <w:t>Psycho</w:t>
            </w:r>
            <w:r w:rsidR="00A85A12" w:rsidRPr="000E1410">
              <w:rPr>
                <w:rFonts w:ascii="Cambria" w:hAnsi="Cambria"/>
                <w:b w:val="0"/>
                <w:sz w:val="22"/>
                <w:szCs w:val="22"/>
              </w:rPr>
              <w:t>-education clinical question paper</w:t>
            </w:r>
          </w:p>
          <w:p w:rsidR="0063045C" w:rsidRPr="000E1410" w:rsidRDefault="00417A14" w:rsidP="0096028A">
            <w:pPr>
              <w:pStyle w:val="ps2"/>
              <w:spacing w:before="0" w:after="0" w:line="240" w:lineRule="auto"/>
              <w:rPr>
                <w:rFonts w:ascii="Times New Roman" w:hAnsi="Times New Roman" w:cs="Times New Roman"/>
                <w:sz w:val="24"/>
              </w:rPr>
            </w:pPr>
            <w:r w:rsidRPr="000E1410">
              <w:rPr>
                <w:rFonts w:ascii="Cambria" w:hAnsi="Cambria"/>
                <w:b w:val="0"/>
                <w:sz w:val="22"/>
                <w:szCs w:val="22"/>
              </w:rPr>
              <w:t>Written exams</w:t>
            </w:r>
          </w:p>
        </w:tc>
      </w:tr>
    </w:tbl>
    <w:p w:rsidR="0063045C" w:rsidRPr="000E1410" w:rsidRDefault="0063045C" w:rsidP="00251274">
      <w:pPr>
        <w:pStyle w:val="ps2"/>
        <w:spacing w:before="0" w:after="120" w:line="240" w:lineRule="auto"/>
        <w:rPr>
          <w:rFonts w:ascii="Times New Roman" w:hAnsi="Times New Roman" w:cs="Times New Roman"/>
          <w:sz w:val="24"/>
        </w:rPr>
      </w:pPr>
    </w:p>
    <w:p w:rsidR="0063045C" w:rsidRPr="000E1410" w:rsidRDefault="0063045C" w:rsidP="0063045C">
      <w:pPr>
        <w:pStyle w:val="ps2"/>
        <w:spacing w:before="0" w:after="120" w:line="240" w:lineRule="auto"/>
        <w:rPr>
          <w:rFonts w:ascii="Times New Roman" w:hAnsi="Times New Roman" w:cs="Times New Roman"/>
          <w:sz w:val="24"/>
        </w:rPr>
      </w:pPr>
    </w:p>
    <w:p w:rsidR="0063045C" w:rsidRPr="000E1410" w:rsidRDefault="0063045C" w:rsidP="0063045C">
      <w:pPr>
        <w:pStyle w:val="ps2"/>
        <w:spacing w:before="0" w:after="120" w:line="240" w:lineRule="auto"/>
        <w:rPr>
          <w:rFonts w:ascii="Times New Roman" w:hAnsi="Times New Roman" w:cs="Times New Roman"/>
          <w:sz w:val="24"/>
        </w:rPr>
      </w:pPr>
      <w:r w:rsidRPr="000E1410">
        <w:rPr>
          <w:rFonts w:ascii="Times New Roman" w:hAnsi="Times New Roman" w:cs="Times New Roman"/>
          <w:sz w:val="24"/>
        </w:rPr>
        <w:t xml:space="preserve"> 20. Topic Outline and Schedule:</w:t>
      </w:r>
    </w:p>
    <w:tbl>
      <w:tblPr>
        <w:tblW w:w="10466" w:type="dxa"/>
        <w:jc w:val="center"/>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10466"/>
      </w:tblGrid>
      <w:tr w:rsidR="0063045C" w:rsidRPr="000E1410" w:rsidTr="0063045C">
        <w:trPr>
          <w:trHeight w:val="1506"/>
          <w:jc w:val="center"/>
        </w:trPr>
        <w:tc>
          <w:tcPr>
            <w:tcW w:w="10466" w:type="dxa"/>
          </w:tcPr>
          <w:p w:rsidR="0063045C" w:rsidRPr="000E1410" w:rsidRDefault="0063045C" w:rsidP="00251274">
            <w:pPr>
              <w:pStyle w:val="ps1numbered"/>
              <w:numPr>
                <w:ilvl w:val="0"/>
                <w:numId w:val="0"/>
              </w:numPr>
              <w:rPr>
                <w:rFonts w:ascii="Times New Roman" w:hAnsi="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875"/>
              <w:gridCol w:w="1203"/>
              <w:gridCol w:w="1231"/>
              <w:gridCol w:w="1553"/>
              <w:gridCol w:w="1451"/>
            </w:tblGrid>
            <w:tr w:rsidR="0063045C" w:rsidRPr="000E1410" w:rsidTr="0063045C">
              <w:trPr>
                <w:trHeight w:val="517"/>
                <w:jc w:val="center"/>
              </w:trPr>
              <w:tc>
                <w:tcPr>
                  <w:tcW w:w="0" w:type="auto"/>
                  <w:shd w:val="clear" w:color="auto" w:fill="auto"/>
                  <w:vAlign w:val="center"/>
                </w:tcPr>
                <w:p w:rsidR="0063045C" w:rsidRPr="000E1410" w:rsidRDefault="0063045C" w:rsidP="00251274">
                  <w:pPr>
                    <w:tabs>
                      <w:tab w:val="right" w:pos="6840"/>
                    </w:tabs>
                    <w:rPr>
                      <w:rFonts w:ascii="Times New Roman" w:hAnsi="Times New Roman"/>
                      <w:color w:val="000000"/>
                      <w:sz w:val="24"/>
                      <w:lang w:bidi="ar-JO"/>
                    </w:rPr>
                  </w:pPr>
                  <w:r w:rsidRPr="000E1410">
                    <w:rPr>
                      <w:rFonts w:ascii="Times New Roman" w:hAnsi="Times New Roman"/>
                      <w:color w:val="000000"/>
                      <w:sz w:val="24"/>
                      <w:lang w:bidi="ar-JO"/>
                    </w:rPr>
                    <w:t>Topic</w:t>
                  </w:r>
                </w:p>
              </w:tc>
              <w:tc>
                <w:tcPr>
                  <w:tcW w:w="0" w:type="auto"/>
                  <w:vAlign w:val="center"/>
                </w:tcPr>
                <w:p w:rsidR="0063045C" w:rsidRPr="000E1410" w:rsidRDefault="0063045C" w:rsidP="00251274">
                  <w:pPr>
                    <w:tabs>
                      <w:tab w:val="right" w:pos="6840"/>
                    </w:tabs>
                    <w:rPr>
                      <w:rFonts w:ascii="Times New Roman" w:hAnsi="Times New Roman"/>
                      <w:b/>
                      <w:bCs/>
                      <w:sz w:val="24"/>
                      <w:lang w:bidi="ar-JO"/>
                    </w:rPr>
                  </w:pPr>
                  <w:r w:rsidRPr="000E1410">
                    <w:rPr>
                      <w:rFonts w:ascii="Times New Roman" w:hAnsi="Times New Roman"/>
                      <w:b/>
                      <w:bCs/>
                      <w:sz w:val="24"/>
                      <w:lang w:bidi="ar-JO"/>
                    </w:rPr>
                    <w:t>Week</w:t>
                  </w:r>
                </w:p>
              </w:tc>
              <w:tc>
                <w:tcPr>
                  <w:tcW w:w="0" w:type="auto"/>
                  <w:shd w:val="clear" w:color="auto" w:fill="auto"/>
                  <w:vAlign w:val="center"/>
                </w:tcPr>
                <w:p w:rsidR="0063045C" w:rsidRPr="000E1410" w:rsidRDefault="0063045C" w:rsidP="00251274">
                  <w:pPr>
                    <w:tabs>
                      <w:tab w:val="right" w:pos="6840"/>
                    </w:tabs>
                    <w:jc w:val="center"/>
                    <w:rPr>
                      <w:rFonts w:ascii="Times New Roman" w:hAnsi="Times New Roman"/>
                      <w:color w:val="000000"/>
                      <w:sz w:val="24"/>
                      <w:lang w:bidi="ar-JO"/>
                    </w:rPr>
                  </w:pPr>
                  <w:r w:rsidRPr="000E1410">
                    <w:rPr>
                      <w:rFonts w:ascii="Times New Roman" w:hAnsi="Times New Roman"/>
                      <w:color w:val="000000"/>
                      <w:sz w:val="24"/>
                      <w:lang w:bidi="ar-JO"/>
                    </w:rPr>
                    <w:t>Instructor</w:t>
                  </w:r>
                </w:p>
              </w:tc>
              <w:tc>
                <w:tcPr>
                  <w:tcW w:w="0" w:type="auto"/>
                  <w:shd w:val="clear" w:color="auto" w:fill="auto"/>
                  <w:vAlign w:val="center"/>
                </w:tcPr>
                <w:p w:rsidR="0063045C" w:rsidRPr="000E1410" w:rsidRDefault="0063045C" w:rsidP="00251274">
                  <w:pPr>
                    <w:tabs>
                      <w:tab w:val="right" w:pos="6840"/>
                    </w:tabs>
                    <w:rPr>
                      <w:rFonts w:ascii="Times New Roman" w:hAnsi="Times New Roman"/>
                      <w:color w:val="000000"/>
                      <w:sz w:val="24"/>
                      <w:lang w:bidi="ar-JO"/>
                    </w:rPr>
                  </w:pPr>
                  <w:r w:rsidRPr="000E1410">
                    <w:rPr>
                      <w:rFonts w:ascii="Times New Roman" w:hAnsi="Times New Roman"/>
                      <w:color w:val="000000"/>
                      <w:sz w:val="24"/>
                      <w:lang w:bidi="ar-JO"/>
                    </w:rPr>
                    <w:t>Achieved ILOs</w:t>
                  </w:r>
                </w:p>
              </w:tc>
              <w:tc>
                <w:tcPr>
                  <w:tcW w:w="0" w:type="auto"/>
                  <w:shd w:val="clear" w:color="auto" w:fill="auto"/>
                  <w:vAlign w:val="center"/>
                </w:tcPr>
                <w:p w:rsidR="0063045C" w:rsidRPr="000E1410" w:rsidRDefault="0063045C" w:rsidP="00251274">
                  <w:pPr>
                    <w:tabs>
                      <w:tab w:val="right" w:pos="6840"/>
                    </w:tabs>
                    <w:rPr>
                      <w:rFonts w:ascii="Times New Roman" w:hAnsi="Times New Roman"/>
                      <w:color w:val="000000"/>
                      <w:sz w:val="24"/>
                      <w:lang w:bidi="ar-JO"/>
                    </w:rPr>
                  </w:pPr>
                  <w:r w:rsidRPr="000E1410">
                    <w:rPr>
                      <w:rFonts w:ascii="Times New Roman" w:hAnsi="Times New Roman"/>
                      <w:sz w:val="24"/>
                      <w:lang w:bidi="ar-JO"/>
                    </w:rPr>
                    <w:t>Evaluation</w:t>
                  </w:r>
                  <w:r w:rsidRPr="000E1410">
                    <w:rPr>
                      <w:rFonts w:ascii="Times New Roman" w:hAnsi="Times New Roman"/>
                      <w:color w:val="000000"/>
                      <w:sz w:val="24"/>
                      <w:lang w:bidi="ar-JO"/>
                    </w:rPr>
                    <w:t xml:space="preserve"> Methods</w:t>
                  </w:r>
                </w:p>
              </w:tc>
              <w:tc>
                <w:tcPr>
                  <w:tcW w:w="0" w:type="auto"/>
                  <w:shd w:val="clear" w:color="auto" w:fill="auto"/>
                  <w:vAlign w:val="center"/>
                </w:tcPr>
                <w:p w:rsidR="0063045C" w:rsidRPr="000E1410" w:rsidRDefault="0063045C" w:rsidP="00251274">
                  <w:pPr>
                    <w:tabs>
                      <w:tab w:val="right" w:pos="6840"/>
                    </w:tabs>
                    <w:rPr>
                      <w:rFonts w:ascii="Times New Roman" w:hAnsi="Times New Roman"/>
                      <w:color w:val="000000"/>
                      <w:sz w:val="24"/>
                      <w:lang w:bidi="ar-JO"/>
                    </w:rPr>
                  </w:pPr>
                  <w:r w:rsidRPr="000E1410">
                    <w:rPr>
                      <w:rFonts w:ascii="Times New Roman" w:hAnsi="Times New Roman"/>
                      <w:color w:val="000000"/>
                      <w:sz w:val="24"/>
                      <w:lang w:bidi="ar-JO"/>
                    </w:rPr>
                    <w:t>Reference</w:t>
                  </w:r>
                </w:p>
              </w:tc>
            </w:tr>
            <w:tr w:rsidR="0063045C" w:rsidRPr="000E1410" w:rsidTr="0063045C">
              <w:trPr>
                <w:trHeight w:val="422"/>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Introduction to psychopathology </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 xml:space="preserve">General Issues in Understanding and Treating Psychopathology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 xml:space="preserve"> 1</w:t>
                  </w:r>
                  <w:r w:rsidRPr="000E1410">
                    <w:rPr>
                      <w:rFonts w:ascii="Times New Roman" w:hAnsi="Times New Roman"/>
                      <w:sz w:val="24"/>
                      <w:szCs w:val="24"/>
                      <w:vertAlign w:val="superscript"/>
                    </w:rPr>
                    <w:t xml:space="preserve">st </w:t>
                  </w:r>
                  <w:r w:rsidRPr="000E1410">
                    <w:rPr>
                      <w:rFonts w:ascii="Times New Roman" w:hAnsi="Times New Roman"/>
                      <w:sz w:val="24"/>
                      <w:szCs w:val="24"/>
                    </w:rPr>
                    <w:t>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color w:val="262223"/>
                      <w:spacing w:val="7"/>
                      <w:sz w:val="24"/>
                      <w:szCs w:val="24"/>
                      <w:shd w:val="clear" w:color="auto" w:fill="FFFFFF"/>
                    </w:rPr>
                    <w:t>Ref (2) (</w:t>
                  </w:r>
                  <w:r w:rsidRPr="000E1410">
                    <w:rPr>
                      <w:rFonts w:ascii="Times New Roman" w:hAnsi="Times New Roman"/>
                      <w:b/>
                      <w:sz w:val="24"/>
                      <w:szCs w:val="24"/>
                      <w:u w:val="single"/>
                      <w:lang w:eastAsia="en-US"/>
                    </w:rPr>
                    <w:t>Chapter 1)</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color w:val="262223"/>
                      <w:spacing w:val="7"/>
                      <w:sz w:val="24"/>
                      <w:szCs w:val="24"/>
                      <w:shd w:val="clear" w:color="auto" w:fill="FFFFFF"/>
                    </w:rPr>
                    <w:t>Ref (3) (</w:t>
                  </w:r>
                  <w:r w:rsidRPr="000E1410">
                    <w:rPr>
                      <w:rFonts w:ascii="Times New Roman" w:hAnsi="Times New Roman"/>
                      <w:b/>
                      <w:sz w:val="24"/>
                      <w:szCs w:val="24"/>
                      <w:u w:val="single"/>
                      <w:lang w:eastAsia="en-US"/>
                    </w:rPr>
                    <w:t>Chapter 23)</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Neuroscience: biology and behavior</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 xml:space="preserve">Neuro-anatomy and neurophysiology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2</w:t>
                  </w:r>
                  <w:r w:rsidRPr="000E1410">
                    <w:rPr>
                      <w:rFonts w:ascii="Times New Roman" w:hAnsi="Times New Roman"/>
                      <w:sz w:val="24"/>
                      <w:szCs w:val="24"/>
                      <w:vertAlign w:val="superscript"/>
                    </w:rPr>
                    <w:t>nd</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sz w:val="24"/>
                      <w:szCs w:val="24"/>
                      <w:lang w:eastAsia="en-US"/>
                    </w:rPr>
                    <w:t>Chapter 2</w:t>
                  </w:r>
                </w:p>
              </w:tc>
            </w:tr>
            <w:tr w:rsidR="0063045C" w:rsidRPr="000E1410" w:rsidTr="0063045C">
              <w:trPr>
                <w:trHeight w:val="228"/>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Other topics in Neuroscience</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Memory, repetition, and learning/</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Circadian rhythm/</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Neuro-imaging techniques/</w:t>
                  </w:r>
                </w:p>
                <w:p w:rsidR="0063045C" w:rsidRPr="000E1410" w:rsidRDefault="0063045C" w:rsidP="0063045C">
                  <w:pPr>
                    <w:pStyle w:val="ps1numbered"/>
                    <w:numPr>
                      <w:ilvl w:val="0"/>
                      <w:numId w:val="16"/>
                    </w:numPr>
                    <w:rPr>
                      <w:rFonts w:ascii="Times New Roman" w:hAnsi="Times New Roman"/>
                      <w:sz w:val="24"/>
                      <w:szCs w:val="24"/>
                      <w:lang w:eastAsia="en-US"/>
                    </w:rPr>
                  </w:pPr>
                  <w:r w:rsidRPr="000E1410">
                    <w:rPr>
                      <w:rFonts w:ascii="Times New Roman" w:hAnsi="Times New Roman"/>
                      <w:sz w:val="24"/>
                      <w:szCs w:val="24"/>
                      <w:lang w:eastAsia="en-US"/>
                    </w:rPr>
                    <w:t xml:space="preserve">Psycho-neuro-immunology  </w:t>
                  </w:r>
                </w:p>
                <w:p w:rsidR="0063045C" w:rsidRPr="000E1410" w:rsidRDefault="0063045C" w:rsidP="00251274">
                  <w:pPr>
                    <w:pStyle w:val="ps1numbered"/>
                    <w:numPr>
                      <w:ilvl w:val="0"/>
                      <w:numId w:val="0"/>
                    </w:numPr>
                    <w:rPr>
                      <w:rFonts w:ascii="Times New Roman" w:hAnsi="Times New Roman"/>
                      <w:sz w:val="24"/>
                      <w:szCs w:val="24"/>
                      <w:lang w:eastAsia="en-US"/>
                    </w:rPr>
                  </w:pPr>
                </w:p>
                <w:p w:rsidR="0063045C" w:rsidRPr="000E1410" w:rsidRDefault="0063045C" w:rsidP="00251274">
                  <w:pPr>
                    <w:pStyle w:val="ps1numbered"/>
                    <w:numPr>
                      <w:ilvl w:val="0"/>
                      <w:numId w:val="0"/>
                    </w:numPr>
                    <w:rPr>
                      <w:rFonts w:ascii="Times New Roman" w:hAnsi="Times New Roman"/>
                      <w:b/>
                      <w:sz w:val="24"/>
                      <w:szCs w:val="24"/>
                      <w:lang w:eastAsia="en-US"/>
                    </w:rPr>
                  </w:pP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3</w:t>
                  </w:r>
                  <w:r w:rsidRPr="000E1410">
                    <w:rPr>
                      <w:rFonts w:ascii="Times New Roman" w:hAnsi="Times New Roman"/>
                      <w:sz w:val="24"/>
                      <w:szCs w:val="24"/>
                      <w:vertAlign w:val="superscript"/>
                    </w:rPr>
                    <w:t>rd</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sz w:val="24"/>
                      <w:szCs w:val="24"/>
                      <w:lang w:eastAsia="en-US"/>
                    </w:rPr>
                    <w:t>Chapter 2</w:t>
                  </w:r>
                </w:p>
              </w:tc>
            </w:tr>
            <w:tr w:rsidR="0063045C" w:rsidRPr="000E1410" w:rsidTr="0063045C">
              <w:trPr>
                <w:trHeight w:val="732"/>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Psychopharmacology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4</w:t>
                  </w:r>
                  <w:r w:rsidRPr="000E1410">
                    <w:rPr>
                      <w:rFonts w:ascii="Times New Roman" w:hAnsi="Times New Roman"/>
                      <w:sz w:val="24"/>
                      <w:szCs w:val="24"/>
                      <w:vertAlign w:val="superscript"/>
                    </w:rPr>
                    <w:t>th</w:t>
                  </w:r>
                  <w:r w:rsidRPr="000E1410">
                    <w:rPr>
                      <w:rFonts w:ascii="Times New Roman" w:hAnsi="Times New Roman"/>
                      <w:sz w:val="24"/>
                      <w:szCs w:val="24"/>
                    </w:rPr>
                    <w:t xml:space="preserve"> week +  </w:t>
                  </w:r>
                </w:p>
                <w:p w:rsidR="0063045C" w:rsidRPr="000E1410" w:rsidRDefault="0063045C" w:rsidP="00251274">
                  <w:pPr>
                    <w:pStyle w:val="ps1numbered"/>
                    <w:numPr>
                      <w:ilvl w:val="0"/>
                      <w:numId w:val="0"/>
                    </w:numPr>
                    <w:rPr>
                      <w:rFonts w:ascii="Times New Roman" w:hAnsi="Times New Roman"/>
                      <w:sz w:val="24"/>
                      <w:szCs w:val="24"/>
                      <w:vertAlign w:val="superscript"/>
                    </w:rPr>
                  </w:pPr>
                  <w:r w:rsidRPr="000E1410">
                    <w:rPr>
                      <w:rFonts w:ascii="Times New Roman" w:hAnsi="Times New Roman"/>
                      <w:sz w:val="24"/>
                      <w:szCs w:val="24"/>
                    </w:rPr>
                    <w:t>5</w:t>
                  </w:r>
                  <w:r w:rsidRPr="000E1410">
                    <w:rPr>
                      <w:rFonts w:ascii="Times New Roman" w:hAnsi="Times New Roman"/>
                      <w:sz w:val="24"/>
                      <w:szCs w:val="24"/>
                      <w:vertAlign w:val="superscript"/>
                    </w:rPr>
                    <w:t xml:space="preserve">th </w:t>
                  </w:r>
                </w:p>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 xml:space="preserve">week </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color w:val="262223"/>
                      <w:spacing w:val="7"/>
                      <w:sz w:val="24"/>
                      <w:szCs w:val="24"/>
                      <w:shd w:val="clear" w:color="auto" w:fill="FFFFFF"/>
                    </w:rPr>
                    <w:t>Ref (3) (</w:t>
                  </w:r>
                  <w:r w:rsidRPr="000E1410">
                    <w:rPr>
                      <w:rFonts w:ascii="Times New Roman" w:hAnsi="Times New Roman"/>
                      <w:b/>
                      <w:sz w:val="24"/>
                      <w:szCs w:val="24"/>
                      <w:u w:val="single"/>
                      <w:lang w:eastAsia="en-US"/>
                    </w:rPr>
                    <w:t>unit 11)</w:t>
                  </w:r>
                </w:p>
                <w:p w:rsidR="0063045C" w:rsidRPr="000E1410" w:rsidRDefault="0063045C" w:rsidP="00251274">
                  <w:pPr>
                    <w:pStyle w:val="ps1numbered"/>
                    <w:numPr>
                      <w:ilvl w:val="0"/>
                      <w:numId w:val="0"/>
                    </w:numPr>
                    <w:rPr>
                      <w:rFonts w:ascii="Times New Roman" w:hAnsi="Times New Roman"/>
                      <w:sz w:val="24"/>
                      <w:szCs w:val="24"/>
                      <w:lang w:eastAsia="en-US"/>
                    </w:rPr>
                  </w:pPr>
                </w:p>
              </w:tc>
            </w:tr>
            <w:tr w:rsidR="0063045C" w:rsidRPr="000E1410" w:rsidTr="0063045C">
              <w:trPr>
                <w:trHeight w:val="1070"/>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Schizophrenia</w:t>
                  </w:r>
                </w:p>
                <w:p w:rsidR="0063045C" w:rsidRPr="000E1410" w:rsidRDefault="0063045C" w:rsidP="0063045C">
                  <w:pPr>
                    <w:pStyle w:val="ps1numbered"/>
                    <w:numPr>
                      <w:ilvl w:val="0"/>
                      <w:numId w:val="17"/>
                    </w:numPr>
                    <w:rPr>
                      <w:rFonts w:ascii="Times New Roman" w:hAnsi="Times New Roman"/>
                      <w:sz w:val="24"/>
                      <w:szCs w:val="24"/>
                      <w:lang w:eastAsia="en-US"/>
                    </w:rPr>
                  </w:pPr>
                  <w:r w:rsidRPr="000E1410">
                    <w:rPr>
                      <w:rFonts w:ascii="Times New Roman" w:hAnsi="Times New Roman"/>
                      <w:sz w:val="24"/>
                      <w:szCs w:val="24"/>
                      <w:lang w:eastAsia="en-US"/>
                    </w:rPr>
                    <w:t xml:space="preserve">The positive symptoms of schizophrenia </w:t>
                  </w:r>
                </w:p>
                <w:p w:rsidR="0063045C" w:rsidRPr="000E1410" w:rsidRDefault="0063045C" w:rsidP="0063045C">
                  <w:pPr>
                    <w:pStyle w:val="ps1numbered"/>
                    <w:numPr>
                      <w:ilvl w:val="0"/>
                      <w:numId w:val="17"/>
                    </w:numPr>
                    <w:rPr>
                      <w:rFonts w:ascii="Times New Roman" w:hAnsi="Times New Roman"/>
                      <w:sz w:val="24"/>
                      <w:szCs w:val="24"/>
                      <w:lang w:eastAsia="en-US"/>
                    </w:rPr>
                  </w:pPr>
                  <w:r w:rsidRPr="000E1410">
                    <w:rPr>
                      <w:rFonts w:ascii="Times New Roman" w:hAnsi="Times New Roman"/>
                      <w:sz w:val="24"/>
                      <w:szCs w:val="24"/>
                      <w:lang w:eastAsia="en-US"/>
                    </w:rPr>
                    <w:t xml:space="preserve">The negative symptoms of schizophrenia </w:t>
                  </w:r>
                </w:p>
                <w:p w:rsidR="0063045C" w:rsidRPr="000E1410" w:rsidRDefault="0063045C" w:rsidP="0063045C">
                  <w:pPr>
                    <w:pStyle w:val="ps1numbered"/>
                    <w:numPr>
                      <w:ilvl w:val="0"/>
                      <w:numId w:val="17"/>
                    </w:numPr>
                    <w:rPr>
                      <w:rFonts w:ascii="Times New Roman" w:hAnsi="Times New Roman"/>
                      <w:sz w:val="24"/>
                      <w:szCs w:val="24"/>
                      <w:lang w:eastAsia="en-US"/>
                    </w:rPr>
                  </w:pPr>
                  <w:r w:rsidRPr="000E1410">
                    <w:rPr>
                      <w:rFonts w:ascii="Times New Roman" w:hAnsi="Times New Roman"/>
                      <w:sz w:val="24"/>
                      <w:szCs w:val="24"/>
                      <w:lang w:eastAsia="en-US"/>
                    </w:rPr>
                    <w:t>Other Psychotic Disorders</w:t>
                  </w:r>
                </w:p>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5</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 xml:space="preserve">Ref (2) </w:t>
                  </w:r>
                  <w:r w:rsidRPr="000E1410">
                    <w:rPr>
                      <w:rFonts w:ascii="Times New Roman" w:hAnsi="Times New Roman"/>
                      <w:b/>
                      <w:sz w:val="24"/>
                      <w:szCs w:val="24"/>
                      <w:u w:val="single"/>
                      <w:lang w:eastAsia="en-US"/>
                    </w:rPr>
                    <w:t>(chapter 12+11)</w:t>
                  </w:r>
                </w:p>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sz w:val="24"/>
                      <w:szCs w:val="24"/>
                      <w:lang w:eastAsia="en-US"/>
                    </w:rPr>
                    <w:t xml:space="preserve">Ref (3) </w:t>
                  </w:r>
                  <w:r w:rsidRPr="000E1410">
                    <w:rPr>
                      <w:rFonts w:ascii="Times New Roman" w:hAnsi="Times New Roman"/>
                      <w:b/>
                      <w:sz w:val="24"/>
                      <w:szCs w:val="24"/>
                      <w:u w:val="single"/>
                      <w:lang w:eastAsia="en-US"/>
                    </w:rPr>
                    <w:t>(chapter 24)</w:t>
                  </w:r>
                </w:p>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sz w:val="24"/>
                      <w:szCs w:val="24"/>
                      <w:lang w:eastAsia="en-US"/>
                    </w:rPr>
                    <w:t xml:space="preserve">Ref (4) </w:t>
                  </w:r>
                  <w:r w:rsidRPr="000E1410">
                    <w:rPr>
                      <w:rFonts w:ascii="Times New Roman" w:hAnsi="Times New Roman"/>
                      <w:b/>
                      <w:sz w:val="24"/>
                      <w:szCs w:val="24"/>
                      <w:u w:val="single"/>
                      <w:lang w:eastAsia="en-US"/>
                    </w:rPr>
                    <w:t>(chapter 10)</w:t>
                  </w: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Depression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7</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2)</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25)</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11)</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Bipolar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8</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 xml:space="preserve"> Ref (2) (</w:t>
                  </w:r>
                  <w:r w:rsidRPr="000E1410">
                    <w:rPr>
                      <w:rFonts w:ascii="Times New Roman" w:hAnsi="Times New Roman"/>
                      <w:b/>
                      <w:sz w:val="24"/>
                      <w:szCs w:val="24"/>
                      <w:u w:val="single"/>
                      <w:lang w:eastAsia="en-US"/>
                    </w:rPr>
                    <w:t>Chapter 10)</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26)</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11)</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Anxiety </w:t>
                  </w:r>
                </w:p>
                <w:p w:rsidR="0063045C" w:rsidRPr="000E1410" w:rsidRDefault="0063045C" w:rsidP="0063045C">
                  <w:pPr>
                    <w:pStyle w:val="ps1numbered"/>
                    <w:numPr>
                      <w:ilvl w:val="0"/>
                      <w:numId w:val="18"/>
                    </w:numPr>
                    <w:rPr>
                      <w:rFonts w:ascii="Times New Roman" w:hAnsi="Times New Roman"/>
                      <w:sz w:val="24"/>
                      <w:szCs w:val="24"/>
                      <w:lang w:eastAsia="en-US"/>
                    </w:rPr>
                  </w:pPr>
                  <w:r w:rsidRPr="000E1410">
                    <w:rPr>
                      <w:rFonts w:ascii="Times New Roman" w:hAnsi="Times New Roman"/>
                      <w:sz w:val="24"/>
                      <w:szCs w:val="24"/>
                      <w:lang w:eastAsia="en-US"/>
                    </w:rPr>
                    <w:t xml:space="preserve">Generalized anxiety disorder </w:t>
                  </w:r>
                </w:p>
                <w:p w:rsidR="0063045C" w:rsidRPr="000E1410" w:rsidRDefault="0063045C" w:rsidP="0063045C">
                  <w:pPr>
                    <w:pStyle w:val="ps1numbered"/>
                    <w:numPr>
                      <w:ilvl w:val="0"/>
                      <w:numId w:val="18"/>
                    </w:numPr>
                    <w:rPr>
                      <w:rFonts w:ascii="Times New Roman" w:hAnsi="Times New Roman"/>
                      <w:sz w:val="24"/>
                      <w:szCs w:val="24"/>
                      <w:lang w:eastAsia="en-US"/>
                    </w:rPr>
                  </w:pPr>
                  <w:r w:rsidRPr="000E1410">
                    <w:rPr>
                      <w:rFonts w:ascii="Times New Roman" w:hAnsi="Times New Roman"/>
                      <w:sz w:val="24"/>
                      <w:szCs w:val="24"/>
                      <w:lang w:eastAsia="en-US"/>
                    </w:rPr>
                    <w:t>Panic disorder and phobias</w:t>
                  </w:r>
                </w:p>
                <w:p w:rsidR="0063045C" w:rsidRPr="000E1410" w:rsidRDefault="0063045C" w:rsidP="0063045C">
                  <w:pPr>
                    <w:pStyle w:val="ps1numbered"/>
                    <w:numPr>
                      <w:ilvl w:val="0"/>
                      <w:numId w:val="18"/>
                    </w:numPr>
                    <w:rPr>
                      <w:rFonts w:ascii="Times New Roman" w:hAnsi="Times New Roman"/>
                      <w:sz w:val="24"/>
                      <w:szCs w:val="24"/>
                      <w:lang w:eastAsia="en-US"/>
                    </w:rPr>
                  </w:pPr>
                  <w:r w:rsidRPr="000E1410">
                    <w:rPr>
                      <w:rFonts w:ascii="Times New Roman" w:hAnsi="Times New Roman"/>
                      <w:sz w:val="24"/>
                      <w:szCs w:val="24"/>
                      <w:lang w:eastAsia="en-US"/>
                    </w:rPr>
                    <w:t xml:space="preserve">Obsessive compulsive disorder </w:t>
                  </w:r>
                </w:p>
                <w:p w:rsidR="0063045C" w:rsidRPr="000E1410" w:rsidRDefault="0063045C" w:rsidP="0063045C">
                  <w:pPr>
                    <w:pStyle w:val="ps1numbered"/>
                    <w:numPr>
                      <w:ilvl w:val="0"/>
                      <w:numId w:val="18"/>
                    </w:numPr>
                    <w:rPr>
                      <w:rFonts w:ascii="Times New Roman" w:hAnsi="Times New Roman"/>
                      <w:sz w:val="24"/>
                      <w:szCs w:val="24"/>
                      <w:lang w:eastAsia="en-US"/>
                    </w:rPr>
                  </w:pPr>
                  <w:r w:rsidRPr="000E1410">
                    <w:rPr>
                      <w:rFonts w:ascii="Times New Roman" w:hAnsi="Times New Roman"/>
                      <w:sz w:val="24"/>
                      <w:szCs w:val="24"/>
                      <w:lang w:eastAsia="en-US"/>
                    </w:rPr>
                    <w:t xml:space="preserve">Posttraumatic stress disorder </w:t>
                  </w:r>
                </w:p>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Somatoform disorder</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9</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3/4/5/6)</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27)</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12/13)</w:t>
                  </w:r>
                </w:p>
                <w:p w:rsidR="0063045C" w:rsidRPr="000E1410" w:rsidRDefault="0063045C" w:rsidP="00251274">
                  <w:pPr>
                    <w:pStyle w:val="ps1numbered"/>
                    <w:numPr>
                      <w:ilvl w:val="0"/>
                      <w:numId w:val="0"/>
                    </w:numPr>
                    <w:rPr>
                      <w:rFonts w:ascii="Times New Roman" w:hAnsi="Times New Roman"/>
                      <w:sz w:val="24"/>
                      <w:szCs w:val="24"/>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Sleep disturbances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10</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sz w:val="24"/>
                      <w:szCs w:val="24"/>
                      <w:lang w:eastAsia="en-US"/>
                    </w:rPr>
                    <w:t xml:space="preserve">Ref 4 </w:t>
                  </w:r>
                  <w:r w:rsidRPr="000E1410">
                    <w:rPr>
                      <w:rFonts w:ascii="Times New Roman" w:hAnsi="Times New Roman"/>
                      <w:b/>
                      <w:sz w:val="24"/>
                      <w:szCs w:val="24"/>
                      <w:u w:val="single"/>
                      <w:lang w:eastAsia="en-US"/>
                    </w:rPr>
                    <w:t>(chapter 19)</w:t>
                  </w: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Personality disorders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11</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9)</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29)</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18)</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Sexual disorders </w:t>
                  </w:r>
                </w:p>
                <w:p w:rsidR="0063045C" w:rsidRPr="000E1410" w:rsidRDefault="0063045C" w:rsidP="0063045C">
                  <w:pPr>
                    <w:pStyle w:val="ps1numbered"/>
                    <w:numPr>
                      <w:ilvl w:val="0"/>
                      <w:numId w:val="20"/>
                    </w:numPr>
                    <w:rPr>
                      <w:rFonts w:ascii="Times New Roman" w:hAnsi="Times New Roman"/>
                      <w:sz w:val="24"/>
                      <w:szCs w:val="24"/>
                      <w:lang w:eastAsia="en-US"/>
                    </w:rPr>
                  </w:pPr>
                  <w:r w:rsidRPr="000E1410">
                    <w:rPr>
                      <w:rFonts w:ascii="Times New Roman" w:hAnsi="Times New Roman"/>
                      <w:sz w:val="24"/>
                      <w:szCs w:val="24"/>
                      <w:lang w:eastAsia="en-US"/>
                    </w:rPr>
                    <w:t xml:space="preserve">Marital and relational discord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12</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13)</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30)</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15)</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240"/>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Substance related disorders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13</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8)</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31)</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4)</w:t>
                  </w:r>
                </w:p>
                <w:p w:rsidR="0063045C" w:rsidRPr="000E1410" w:rsidRDefault="0063045C" w:rsidP="00251274">
                  <w:pPr>
                    <w:pStyle w:val="ps1numbered"/>
                    <w:numPr>
                      <w:ilvl w:val="0"/>
                      <w:numId w:val="0"/>
                    </w:numPr>
                    <w:rPr>
                      <w:rFonts w:ascii="Times New Roman" w:hAnsi="Times New Roman"/>
                      <w:sz w:val="24"/>
                      <w:szCs w:val="24"/>
                      <w:lang w:eastAsia="en-US"/>
                    </w:rPr>
                  </w:pPr>
                </w:p>
              </w:tc>
            </w:tr>
            <w:tr w:rsidR="0063045C" w:rsidRPr="000E1410" w:rsidTr="0063045C">
              <w:trPr>
                <w:trHeight w:val="70"/>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lang w:eastAsia="en-US"/>
                    </w:rPr>
                  </w:pPr>
                  <w:r w:rsidRPr="000E1410">
                    <w:rPr>
                      <w:rFonts w:ascii="Times New Roman" w:hAnsi="Times New Roman"/>
                      <w:b/>
                      <w:sz w:val="24"/>
                      <w:szCs w:val="24"/>
                      <w:lang w:eastAsia="en-US"/>
                    </w:rPr>
                    <w:t xml:space="preserve">Eating disorders </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14</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(2) (</w:t>
                  </w:r>
                  <w:r w:rsidRPr="000E1410">
                    <w:rPr>
                      <w:rFonts w:ascii="Times New Roman" w:hAnsi="Times New Roman"/>
                      <w:b/>
                      <w:sz w:val="24"/>
                      <w:szCs w:val="24"/>
                      <w:u w:val="single"/>
                      <w:lang w:eastAsia="en-US"/>
                    </w:rPr>
                    <w:t>Chapter 7)</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(3) (</w:t>
                  </w:r>
                  <w:r w:rsidRPr="000E1410">
                    <w:rPr>
                      <w:rFonts w:ascii="Times New Roman" w:hAnsi="Times New Roman"/>
                      <w:b/>
                      <w:sz w:val="24"/>
                      <w:szCs w:val="24"/>
                      <w:u w:val="single"/>
                      <w:lang w:eastAsia="en-US"/>
                    </w:rPr>
                    <w:t>Chapter 32)</w:t>
                  </w:r>
                </w:p>
                <w:p w:rsidR="0063045C" w:rsidRPr="000E1410" w:rsidRDefault="0063045C" w:rsidP="00251274">
                  <w:pPr>
                    <w:pStyle w:val="ps1numbered"/>
                    <w:numPr>
                      <w:ilvl w:val="0"/>
                      <w:numId w:val="0"/>
                    </w:numPr>
                    <w:rPr>
                      <w:rFonts w:ascii="Times New Roman" w:hAnsi="Times New Roman"/>
                      <w:b/>
                      <w:sz w:val="24"/>
                      <w:szCs w:val="24"/>
                      <w:u w:val="single"/>
                      <w:lang w:eastAsia="en-US"/>
                    </w:rPr>
                  </w:pPr>
                  <w:r w:rsidRPr="000E1410">
                    <w:rPr>
                      <w:rFonts w:ascii="Times New Roman" w:hAnsi="Times New Roman"/>
                      <w:sz w:val="24"/>
                      <w:szCs w:val="24"/>
                      <w:lang w:eastAsia="en-US"/>
                    </w:rPr>
                    <w:t>Ref (4) (</w:t>
                  </w:r>
                  <w:r w:rsidRPr="000E1410">
                    <w:rPr>
                      <w:rFonts w:ascii="Times New Roman" w:hAnsi="Times New Roman"/>
                      <w:b/>
                      <w:sz w:val="24"/>
                      <w:szCs w:val="24"/>
                      <w:u w:val="single"/>
                      <w:lang w:eastAsia="en-US"/>
                    </w:rPr>
                    <w:t>Chapter 17)</w:t>
                  </w:r>
                </w:p>
                <w:p w:rsidR="0063045C" w:rsidRPr="000E1410" w:rsidRDefault="0063045C" w:rsidP="00251274">
                  <w:pPr>
                    <w:pStyle w:val="ps1numbered"/>
                    <w:numPr>
                      <w:ilvl w:val="0"/>
                      <w:numId w:val="0"/>
                    </w:numPr>
                    <w:rPr>
                      <w:rFonts w:ascii="Times New Roman" w:hAnsi="Times New Roman"/>
                      <w:b/>
                      <w:sz w:val="24"/>
                      <w:szCs w:val="24"/>
                      <w:u w:val="single"/>
                      <w:lang w:eastAsia="en-US"/>
                    </w:rPr>
                  </w:pPr>
                </w:p>
              </w:tc>
            </w:tr>
            <w:tr w:rsidR="0063045C" w:rsidRPr="000E1410" w:rsidTr="0063045C">
              <w:trPr>
                <w:trHeight w:val="243"/>
                <w:jc w:val="center"/>
              </w:trPr>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b/>
                      <w:sz w:val="24"/>
                      <w:szCs w:val="24"/>
                      <w:lang w:eastAsia="en-US"/>
                    </w:rPr>
                    <w:t>Psychopathology Research and Clinical Interventions</w:t>
                  </w:r>
                  <w:r w:rsidRPr="000E1410">
                    <w:rPr>
                      <w:rFonts w:ascii="Times New Roman" w:hAnsi="Times New Roman"/>
                      <w:sz w:val="24"/>
                      <w:szCs w:val="24"/>
                      <w:lang w:eastAsia="en-US"/>
                    </w:rPr>
                    <w:t xml:space="preserve"> Broad Conclusions and General Recommendations</w:t>
                  </w:r>
                </w:p>
              </w:tc>
              <w:tc>
                <w:tcPr>
                  <w:tcW w:w="0" w:type="auto"/>
                </w:tcPr>
                <w:p w:rsidR="0063045C" w:rsidRPr="000E1410" w:rsidRDefault="0063045C" w:rsidP="00251274">
                  <w:pPr>
                    <w:pStyle w:val="ps1numbered"/>
                    <w:numPr>
                      <w:ilvl w:val="0"/>
                      <w:numId w:val="0"/>
                    </w:numPr>
                    <w:rPr>
                      <w:rFonts w:ascii="Times New Roman" w:hAnsi="Times New Roman"/>
                      <w:sz w:val="24"/>
                      <w:szCs w:val="24"/>
                    </w:rPr>
                  </w:pPr>
                  <w:r w:rsidRPr="000E1410">
                    <w:rPr>
                      <w:rFonts w:ascii="Times New Roman" w:hAnsi="Times New Roman"/>
                      <w:sz w:val="24"/>
                      <w:szCs w:val="24"/>
                    </w:rPr>
                    <w:t>15</w:t>
                  </w:r>
                  <w:r w:rsidRPr="000E1410">
                    <w:rPr>
                      <w:rFonts w:ascii="Times New Roman" w:hAnsi="Times New Roman"/>
                      <w:sz w:val="24"/>
                      <w:szCs w:val="24"/>
                      <w:vertAlign w:val="superscript"/>
                    </w:rPr>
                    <w:t>th</w:t>
                  </w:r>
                  <w:r w:rsidRPr="000E1410">
                    <w:rPr>
                      <w:rFonts w:ascii="Times New Roman" w:hAnsi="Times New Roman"/>
                      <w:sz w:val="24"/>
                      <w:szCs w:val="24"/>
                    </w:rPr>
                    <w:t xml:space="preserve"> week</w:t>
                  </w: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sz w:val="24"/>
                    </w:rPr>
                    <w:t>Prof  Ayman</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p>
              </w:tc>
              <w:tc>
                <w:tcPr>
                  <w:tcW w:w="0" w:type="auto"/>
                  <w:shd w:val="clear" w:color="auto" w:fill="auto"/>
                </w:tcPr>
                <w:p w:rsidR="0063045C" w:rsidRPr="000E1410" w:rsidRDefault="0063045C" w:rsidP="00251274">
                  <w:pPr>
                    <w:rPr>
                      <w:rFonts w:ascii="Times New Roman" w:hAnsi="Times New Roman"/>
                      <w:sz w:val="24"/>
                    </w:rPr>
                  </w:pPr>
                  <w:r w:rsidRPr="000E1410">
                    <w:rPr>
                      <w:rFonts w:ascii="Times New Roman" w:hAnsi="Times New Roman"/>
                      <w:b/>
                      <w:bCs/>
                      <w:sz w:val="24"/>
                    </w:rPr>
                    <w:t>Exam and assignment</w:t>
                  </w:r>
                </w:p>
              </w:tc>
              <w:tc>
                <w:tcPr>
                  <w:tcW w:w="0" w:type="auto"/>
                  <w:shd w:val="clear" w:color="auto" w:fill="auto"/>
                </w:tcPr>
                <w:p w:rsidR="0063045C" w:rsidRPr="000E1410" w:rsidRDefault="0063045C" w:rsidP="00251274">
                  <w:pPr>
                    <w:pStyle w:val="ps1numbered"/>
                    <w:numPr>
                      <w:ilvl w:val="0"/>
                      <w:numId w:val="0"/>
                    </w:numPr>
                    <w:rPr>
                      <w:rFonts w:ascii="Times New Roman" w:hAnsi="Times New Roman"/>
                      <w:sz w:val="24"/>
                      <w:szCs w:val="24"/>
                      <w:lang w:eastAsia="en-US"/>
                    </w:rPr>
                  </w:pPr>
                  <w:r w:rsidRPr="000E1410">
                    <w:rPr>
                      <w:rFonts w:ascii="Times New Roman" w:hAnsi="Times New Roman"/>
                      <w:color w:val="262223"/>
                      <w:spacing w:val="7"/>
                      <w:sz w:val="24"/>
                      <w:szCs w:val="24"/>
                      <w:shd w:val="clear" w:color="auto" w:fill="FFFFFF"/>
                    </w:rPr>
                    <w:t xml:space="preserve">Ref (2) </w:t>
                  </w:r>
                  <w:r w:rsidRPr="000E1410">
                    <w:rPr>
                      <w:rFonts w:ascii="Times New Roman" w:hAnsi="Times New Roman"/>
                      <w:b/>
                      <w:sz w:val="24"/>
                      <w:szCs w:val="24"/>
                      <w:u w:val="single"/>
                      <w:lang w:eastAsia="en-US"/>
                    </w:rPr>
                    <w:t>Chapter 14</w:t>
                  </w:r>
                </w:p>
              </w:tc>
            </w:tr>
          </w:tbl>
          <w:p w:rsidR="0063045C" w:rsidRPr="000E1410" w:rsidRDefault="0063045C" w:rsidP="00251274">
            <w:pPr>
              <w:pStyle w:val="ps1numbered"/>
              <w:numPr>
                <w:ilvl w:val="0"/>
                <w:numId w:val="0"/>
              </w:numPr>
              <w:rPr>
                <w:rFonts w:ascii="Times New Roman" w:hAnsi="Times New Roman"/>
                <w:sz w:val="24"/>
                <w:szCs w:val="24"/>
                <w:lang w:eastAsia="en-US"/>
              </w:rPr>
            </w:pPr>
          </w:p>
          <w:p w:rsidR="0063045C" w:rsidRPr="000E1410" w:rsidRDefault="0063045C" w:rsidP="00251274">
            <w:pPr>
              <w:pStyle w:val="ps1numbered"/>
              <w:numPr>
                <w:ilvl w:val="0"/>
                <w:numId w:val="0"/>
              </w:numPr>
              <w:rPr>
                <w:rFonts w:ascii="Times New Roman" w:hAnsi="Times New Roman"/>
                <w:sz w:val="24"/>
                <w:szCs w:val="24"/>
                <w:lang w:eastAsia="en-US"/>
              </w:rPr>
            </w:pPr>
          </w:p>
        </w:tc>
      </w:tr>
    </w:tbl>
    <w:p w:rsidR="0063045C" w:rsidRPr="000E1410" w:rsidRDefault="0063045C" w:rsidP="0063045C">
      <w:pPr>
        <w:pStyle w:val="ps2"/>
        <w:spacing w:before="120" w:after="120" w:line="240" w:lineRule="auto"/>
        <w:rPr>
          <w:rFonts w:ascii="Times New Roman" w:hAnsi="Times New Roman" w:cs="Times New Roman"/>
          <w:sz w:val="24"/>
        </w:rPr>
      </w:pPr>
      <w:r w:rsidRPr="000E1410">
        <w:rPr>
          <w:rFonts w:ascii="Times New Roman" w:hAnsi="Times New Roman" w:cs="Times New Roman"/>
          <w:sz w:val="24"/>
        </w:rPr>
        <w:t xml:space="preserve">21. Learning Methods and Assignments: </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458"/>
      </w:tblGrid>
      <w:tr w:rsidR="0063045C" w:rsidRPr="000E1410" w:rsidTr="0063045C">
        <w:trPr>
          <w:trHeight w:val="1664"/>
          <w:jc w:val="center"/>
        </w:trPr>
        <w:tc>
          <w:tcPr>
            <w:tcW w:w="10458" w:type="dxa"/>
          </w:tcPr>
          <w:p w:rsidR="0063045C" w:rsidRPr="000E1410" w:rsidRDefault="0063045C" w:rsidP="00251274">
            <w:pPr>
              <w:autoSpaceDE w:val="0"/>
              <w:autoSpaceDN w:val="0"/>
              <w:adjustRightInd w:val="0"/>
              <w:spacing w:after="27"/>
              <w:rPr>
                <w:rFonts w:ascii="Times New Roman" w:hAnsi="Times New Roman"/>
                <w:b/>
                <w:sz w:val="24"/>
                <w:lang w:val="en"/>
              </w:rPr>
            </w:pPr>
            <w:r w:rsidRPr="000E1410">
              <w:rPr>
                <w:rFonts w:ascii="Times New Roman" w:hAnsi="Times New Roman"/>
                <w:b/>
                <w:sz w:val="24"/>
                <w:lang w:val="en"/>
              </w:rPr>
              <w:t>Development of ILOs is promoted through the following teaching and learning methods:</w:t>
            </w:r>
          </w:p>
          <w:p w:rsidR="0063045C" w:rsidRPr="000E1410" w:rsidRDefault="0063045C" w:rsidP="00251274">
            <w:pPr>
              <w:autoSpaceDE w:val="0"/>
              <w:autoSpaceDN w:val="0"/>
              <w:adjustRightInd w:val="0"/>
              <w:spacing w:after="27"/>
              <w:rPr>
                <w:rFonts w:ascii="Times New Roman" w:hAnsi="Times New Roman"/>
                <w:color w:val="000000"/>
                <w:sz w:val="24"/>
                <w:lang w:val="en-US"/>
              </w:rPr>
            </w:pPr>
            <w:r w:rsidRPr="000E1410">
              <w:rPr>
                <w:rFonts w:ascii="Times New Roman" w:hAnsi="Times New Roman"/>
                <w:color w:val="000000"/>
                <w:sz w:val="24"/>
                <w:lang w:val="en-US"/>
              </w:rPr>
              <w:t xml:space="preserve">1- Interactive lectures. </w:t>
            </w:r>
          </w:p>
          <w:p w:rsidR="0063045C" w:rsidRPr="000E1410" w:rsidRDefault="0063045C" w:rsidP="00251274">
            <w:pPr>
              <w:autoSpaceDE w:val="0"/>
              <w:autoSpaceDN w:val="0"/>
              <w:adjustRightInd w:val="0"/>
              <w:spacing w:after="27"/>
              <w:rPr>
                <w:rFonts w:ascii="Times New Roman" w:hAnsi="Times New Roman"/>
                <w:color w:val="000000"/>
                <w:sz w:val="24"/>
                <w:lang w:val="en-US"/>
              </w:rPr>
            </w:pPr>
            <w:r w:rsidRPr="000E1410">
              <w:rPr>
                <w:rFonts w:ascii="Times New Roman" w:hAnsi="Times New Roman"/>
                <w:color w:val="000000"/>
                <w:sz w:val="24"/>
                <w:lang w:val="en-US"/>
              </w:rPr>
              <w:t xml:space="preserve">2- Critical review of multimedia resources and web-enhanced learning content. </w:t>
            </w:r>
          </w:p>
          <w:p w:rsidR="0063045C" w:rsidRPr="000E1410" w:rsidRDefault="0063045C" w:rsidP="00251274">
            <w:pPr>
              <w:autoSpaceDE w:val="0"/>
              <w:autoSpaceDN w:val="0"/>
              <w:adjustRightInd w:val="0"/>
              <w:spacing w:after="27"/>
              <w:rPr>
                <w:rFonts w:ascii="Times New Roman" w:hAnsi="Times New Roman"/>
                <w:color w:val="000000"/>
                <w:sz w:val="24"/>
                <w:lang w:val="en-US"/>
              </w:rPr>
            </w:pPr>
            <w:r w:rsidRPr="000E1410">
              <w:rPr>
                <w:rFonts w:ascii="Times New Roman" w:hAnsi="Times New Roman"/>
                <w:color w:val="000000"/>
                <w:sz w:val="24"/>
                <w:lang w:val="en-US"/>
              </w:rPr>
              <w:t xml:space="preserve">3- Case study discussions </w:t>
            </w:r>
          </w:p>
          <w:p w:rsidR="0063045C" w:rsidRPr="000E1410" w:rsidRDefault="0063045C" w:rsidP="00251274">
            <w:pPr>
              <w:autoSpaceDE w:val="0"/>
              <w:autoSpaceDN w:val="0"/>
              <w:adjustRightInd w:val="0"/>
              <w:spacing w:after="27"/>
              <w:rPr>
                <w:rFonts w:ascii="Times New Roman" w:hAnsi="Times New Roman"/>
                <w:color w:val="000000"/>
                <w:sz w:val="24"/>
                <w:lang w:val="en-US"/>
              </w:rPr>
            </w:pPr>
            <w:r w:rsidRPr="000E1410">
              <w:rPr>
                <w:rFonts w:ascii="Times New Roman" w:hAnsi="Times New Roman"/>
                <w:color w:val="000000"/>
                <w:sz w:val="24"/>
                <w:lang w:val="en-US"/>
              </w:rPr>
              <w:t xml:space="preserve">4- Self- study of the assigned material </w:t>
            </w:r>
          </w:p>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color w:val="000000"/>
                <w:sz w:val="24"/>
                <w:szCs w:val="24"/>
                <w:lang w:val="en-US"/>
              </w:rPr>
              <w:t>5- Group work</w:t>
            </w:r>
          </w:p>
        </w:tc>
      </w:tr>
    </w:tbl>
    <w:p w:rsidR="0063045C" w:rsidRPr="000E1410" w:rsidRDefault="0063045C" w:rsidP="0063045C">
      <w:pPr>
        <w:pStyle w:val="ps1Char"/>
        <w:rPr>
          <w:rFonts w:ascii="Times New Roman" w:hAnsi="Times New Roman"/>
          <w:sz w:val="24"/>
          <w:szCs w:val="24"/>
        </w:rPr>
      </w:pPr>
    </w:p>
    <w:p w:rsidR="0063045C" w:rsidRPr="000E1410" w:rsidRDefault="0063045C" w:rsidP="0063045C">
      <w:pPr>
        <w:pStyle w:val="ps1Char"/>
        <w:rPr>
          <w:rFonts w:ascii="Times New Roman" w:hAnsi="Times New Roman"/>
          <w:sz w:val="24"/>
          <w:szCs w:val="24"/>
        </w:rPr>
      </w:pPr>
    </w:p>
    <w:p w:rsidR="0063045C" w:rsidRPr="000E1410" w:rsidRDefault="0063045C" w:rsidP="0063045C">
      <w:pPr>
        <w:pStyle w:val="ps2"/>
        <w:spacing w:before="120" w:after="120" w:line="240" w:lineRule="auto"/>
        <w:rPr>
          <w:rFonts w:ascii="Times New Roman" w:hAnsi="Times New Roman" w:cs="Times New Roman"/>
          <w:sz w:val="24"/>
        </w:rPr>
      </w:pPr>
      <w:r w:rsidRPr="000E1410">
        <w:rPr>
          <w:rFonts w:ascii="Times New Roman" w:hAnsi="Times New Roman" w:cs="Times New Roman"/>
          <w:sz w:val="24"/>
        </w:rPr>
        <w:t xml:space="preserve">22. Evaluation Methods and Course Requirements: </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458"/>
      </w:tblGrid>
      <w:tr w:rsidR="0063045C" w:rsidRPr="000E1410" w:rsidTr="0063045C">
        <w:trPr>
          <w:jc w:val="center"/>
        </w:trPr>
        <w:tc>
          <w:tcPr>
            <w:tcW w:w="10458" w:type="dxa"/>
          </w:tcPr>
          <w:p w:rsidR="0063045C" w:rsidRPr="000E1410" w:rsidRDefault="0063045C" w:rsidP="00251274">
            <w:pPr>
              <w:pStyle w:val="ps1Char"/>
              <w:rPr>
                <w:rFonts w:ascii="Times New Roman" w:hAnsi="Times New Roman"/>
                <w:sz w:val="24"/>
                <w:szCs w:val="24"/>
                <w:lang w:eastAsia="en-US"/>
              </w:rPr>
            </w:pPr>
            <w:r w:rsidRPr="000E1410">
              <w:rPr>
                <w:rFonts w:ascii="Times New Roman" w:hAnsi="Times New Roman"/>
                <w:b/>
                <w:sz w:val="24"/>
                <w:szCs w:val="24"/>
                <w:lang w:eastAsia="en-US"/>
              </w:rPr>
              <w:t xml:space="preserve">Opportunities to demonstrate achievement of the ILOs are provided through the following </w:t>
            </w:r>
            <w:r w:rsidRPr="000E1410">
              <w:rPr>
                <w:rFonts w:ascii="Times New Roman" w:hAnsi="Times New Roman"/>
                <w:b/>
                <w:sz w:val="24"/>
                <w:szCs w:val="24"/>
                <w:u w:val="single"/>
                <w:lang w:eastAsia="en-US"/>
              </w:rPr>
              <w:t>assessment methods and requirements</w:t>
            </w:r>
            <w:r w:rsidRPr="000E1410">
              <w:rPr>
                <w:rFonts w:ascii="Times New Roman" w:hAnsi="Times New Roman"/>
                <w:sz w:val="24"/>
                <w:szCs w:val="24"/>
                <w:lang w:eastAsia="en-US"/>
              </w:rPr>
              <w:t>:</w:t>
            </w:r>
          </w:p>
          <w:p w:rsidR="0063045C" w:rsidRPr="000E1410" w:rsidRDefault="0063045C" w:rsidP="0063045C">
            <w:pPr>
              <w:pStyle w:val="ps1Char"/>
              <w:numPr>
                <w:ilvl w:val="0"/>
                <w:numId w:val="21"/>
              </w:numPr>
              <w:rPr>
                <w:rFonts w:ascii="Times New Roman" w:hAnsi="Times New Roman"/>
                <w:bCs/>
                <w:sz w:val="24"/>
                <w:szCs w:val="24"/>
                <w:lang w:eastAsia="en-US"/>
              </w:rPr>
            </w:pPr>
            <w:r w:rsidRPr="000E1410">
              <w:rPr>
                <w:rFonts w:ascii="Times New Roman" w:hAnsi="Times New Roman"/>
                <w:bCs/>
                <w:sz w:val="24"/>
                <w:szCs w:val="24"/>
                <w:lang w:eastAsia="en-US"/>
              </w:rPr>
              <w:t>Class presentation    30%</w:t>
            </w:r>
          </w:p>
          <w:p w:rsidR="0063045C" w:rsidRPr="000E1410" w:rsidRDefault="0063045C" w:rsidP="0063045C">
            <w:pPr>
              <w:pStyle w:val="ps1Char"/>
              <w:numPr>
                <w:ilvl w:val="0"/>
                <w:numId w:val="21"/>
              </w:numPr>
              <w:rPr>
                <w:rFonts w:ascii="Times New Roman" w:hAnsi="Times New Roman"/>
                <w:bCs/>
                <w:sz w:val="24"/>
                <w:szCs w:val="24"/>
                <w:lang w:eastAsia="en-US"/>
              </w:rPr>
            </w:pPr>
            <w:r w:rsidRPr="000E1410">
              <w:rPr>
                <w:rFonts w:ascii="Times New Roman" w:hAnsi="Times New Roman"/>
                <w:bCs/>
                <w:sz w:val="24"/>
                <w:szCs w:val="24"/>
                <w:lang w:eastAsia="en-US"/>
              </w:rPr>
              <w:t>Midterm exam 20%</w:t>
            </w:r>
          </w:p>
          <w:p w:rsidR="0063045C" w:rsidRPr="000E1410" w:rsidRDefault="0063045C" w:rsidP="0063045C">
            <w:pPr>
              <w:pStyle w:val="ps1Char"/>
              <w:numPr>
                <w:ilvl w:val="0"/>
                <w:numId w:val="21"/>
              </w:numPr>
              <w:rPr>
                <w:rFonts w:ascii="Times New Roman" w:hAnsi="Times New Roman"/>
                <w:bCs/>
                <w:sz w:val="24"/>
                <w:szCs w:val="24"/>
                <w:lang w:eastAsia="en-US"/>
              </w:rPr>
            </w:pPr>
            <w:r w:rsidRPr="000E1410">
              <w:rPr>
                <w:rFonts w:ascii="Times New Roman" w:hAnsi="Times New Roman"/>
                <w:bCs/>
                <w:sz w:val="24"/>
                <w:szCs w:val="24"/>
                <w:lang w:eastAsia="en-US"/>
              </w:rPr>
              <w:t>Field assignment10%</w:t>
            </w:r>
          </w:p>
          <w:p w:rsidR="0063045C" w:rsidRPr="000E1410" w:rsidRDefault="0063045C" w:rsidP="0063045C">
            <w:pPr>
              <w:pStyle w:val="ps1Char"/>
              <w:numPr>
                <w:ilvl w:val="0"/>
                <w:numId w:val="21"/>
              </w:numPr>
              <w:rPr>
                <w:rFonts w:ascii="Times New Roman" w:hAnsi="Times New Roman"/>
                <w:bCs/>
                <w:sz w:val="24"/>
                <w:szCs w:val="24"/>
                <w:lang w:eastAsia="en-US"/>
              </w:rPr>
            </w:pPr>
            <w:r w:rsidRPr="000E1410">
              <w:rPr>
                <w:rFonts w:ascii="Times New Roman" w:hAnsi="Times New Roman"/>
                <w:bCs/>
                <w:sz w:val="24"/>
                <w:szCs w:val="24"/>
                <w:lang w:eastAsia="en-US"/>
              </w:rPr>
              <w:t xml:space="preserve">Final written Exam40% </w:t>
            </w:r>
          </w:p>
          <w:p w:rsidR="0063045C" w:rsidRPr="000E1410" w:rsidRDefault="0063045C" w:rsidP="00251274">
            <w:pPr>
              <w:pStyle w:val="ps1Char"/>
              <w:rPr>
                <w:rFonts w:ascii="Times New Roman" w:hAnsi="Times New Roman"/>
                <w:sz w:val="24"/>
                <w:szCs w:val="24"/>
                <w:lang w:eastAsia="en-US"/>
              </w:rPr>
            </w:pPr>
          </w:p>
          <w:p w:rsidR="0063045C" w:rsidRPr="000E1410" w:rsidRDefault="0063045C" w:rsidP="00251274">
            <w:pPr>
              <w:pStyle w:val="ps1Char"/>
              <w:rPr>
                <w:rFonts w:ascii="Times New Roman" w:hAnsi="Times New Roman"/>
                <w:sz w:val="24"/>
                <w:szCs w:val="24"/>
                <w:lang w:eastAsia="en-US"/>
              </w:rPr>
            </w:pPr>
          </w:p>
          <w:p w:rsidR="0063045C" w:rsidRPr="000E1410" w:rsidRDefault="0063045C" w:rsidP="00251274">
            <w:pPr>
              <w:pStyle w:val="ps1Char"/>
              <w:rPr>
                <w:rFonts w:ascii="Times New Roman" w:hAnsi="Times New Roman"/>
                <w:sz w:val="24"/>
                <w:szCs w:val="24"/>
                <w:lang w:eastAsia="en-US"/>
              </w:rPr>
            </w:pPr>
          </w:p>
        </w:tc>
      </w:tr>
    </w:tbl>
    <w:p w:rsidR="0063045C" w:rsidRPr="000E1410" w:rsidRDefault="0063045C" w:rsidP="0063045C">
      <w:pPr>
        <w:pStyle w:val="ps2"/>
        <w:spacing w:before="120" w:after="120" w:line="240" w:lineRule="auto"/>
        <w:rPr>
          <w:rFonts w:ascii="Times New Roman" w:hAnsi="Times New Roman" w:cs="Times New Roman"/>
          <w:sz w:val="24"/>
        </w:rPr>
      </w:pPr>
    </w:p>
    <w:p w:rsidR="0063045C" w:rsidRPr="000E1410" w:rsidRDefault="0063045C" w:rsidP="0063045C">
      <w:pPr>
        <w:pStyle w:val="ps2"/>
        <w:spacing w:before="120" w:after="120" w:line="240" w:lineRule="auto"/>
        <w:rPr>
          <w:rFonts w:ascii="Times New Roman" w:hAnsi="Times New Roman" w:cs="Times New Roman"/>
          <w:sz w:val="24"/>
        </w:rPr>
      </w:pPr>
    </w:p>
    <w:p w:rsidR="0063045C" w:rsidRPr="000E1410" w:rsidRDefault="0063045C" w:rsidP="0063045C">
      <w:pPr>
        <w:pStyle w:val="ps2"/>
        <w:spacing w:before="120" w:after="120" w:line="240" w:lineRule="auto"/>
        <w:rPr>
          <w:rFonts w:ascii="Times New Roman" w:hAnsi="Times New Roman" w:cs="Times New Roman"/>
          <w:sz w:val="24"/>
        </w:rPr>
      </w:pPr>
      <w:r w:rsidRPr="000E1410">
        <w:rPr>
          <w:rFonts w:ascii="Times New Roman" w:hAnsi="Times New Roman" w:cs="Times New Roman"/>
          <w:sz w:val="24"/>
        </w:rPr>
        <w:t>23.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3045C" w:rsidRPr="000E1410" w:rsidTr="0063045C">
        <w:trPr>
          <w:jc w:val="center"/>
        </w:trPr>
        <w:tc>
          <w:tcPr>
            <w:tcW w:w="10008" w:type="dxa"/>
          </w:tcPr>
          <w:p w:rsidR="0063045C" w:rsidRPr="000E1410" w:rsidRDefault="0063045C" w:rsidP="00251274">
            <w:pPr>
              <w:spacing w:before="80"/>
              <w:rPr>
                <w:rFonts w:ascii="Times New Roman" w:hAnsi="Times New Roman"/>
                <w:bCs/>
                <w:sz w:val="24"/>
              </w:rPr>
            </w:pPr>
            <w:r w:rsidRPr="000E1410">
              <w:rPr>
                <w:rFonts w:ascii="Times New Roman" w:hAnsi="Times New Roman"/>
                <w:b/>
                <w:sz w:val="24"/>
              </w:rPr>
              <w:t>Attendance policies:</w:t>
            </w:r>
          </w:p>
          <w:p w:rsidR="0063045C" w:rsidRPr="000E1410" w:rsidRDefault="0063045C" w:rsidP="0063045C">
            <w:pPr>
              <w:numPr>
                <w:ilvl w:val="0"/>
                <w:numId w:val="11"/>
              </w:numPr>
              <w:spacing w:line="288" w:lineRule="auto"/>
              <w:jc w:val="both"/>
              <w:rPr>
                <w:rFonts w:ascii="Times New Roman" w:hAnsi="Times New Roman"/>
                <w:sz w:val="24"/>
              </w:rPr>
            </w:pPr>
            <w:r w:rsidRPr="000E1410">
              <w:rPr>
                <w:rFonts w:ascii="Times New Roman" w:hAnsi="Times New Roman"/>
                <w:sz w:val="24"/>
              </w:rPr>
              <w:t>Students must attend all classes of this course.</w:t>
            </w:r>
          </w:p>
          <w:p w:rsidR="0063045C" w:rsidRPr="000E1410" w:rsidRDefault="0063045C" w:rsidP="0063045C">
            <w:pPr>
              <w:numPr>
                <w:ilvl w:val="0"/>
                <w:numId w:val="11"/>
              </w:numPr>
              <w:spacing w:line="288" w:lineRule="auto"/>
              <w:jc w:val="both"/>
              <w:rPr>
                <w:rFonts w:ascii="Times New Roman" w:hAnsi="Times New Roman"/>
                <w:sz w:val="24"/>
              </w:rPr>
            </w:pPr>
            <w:r w:rsidRPr="000E1410">
              <w:rPr>
                <w:rFonts w:ascii="Times New Roman" w:hAnsi="Times New Roman"/>
                <w:sz w:val="24"/>
              </w:rPr>
              <w:t>Any student with absence of 15% of the classes of any course, will be illegible to sit for the final exam and will be given the university zero (F grade) in this course.</w:t>
            </w:r>
          </w:p>
          <w:p w:rsidR="0063045C" w:rsidRPr="000E1410" w:rsidRDefault="0063045C" w:rsidP="0063045C">
            <w:pPr>
              <w:numPr>
                <w:ilvl w:val="0"/>
                <w:numId w:val="11"/>
              </w:numPr>
              <w:spacing w:line="288" w:lineRule="auto"/>
              <w:jc w:val="both"/>
              <w:rPr>
                <w:rFonts w:ascii="Times New Roman" w:hAnsi="Times New Roman"/>
                <w:sz w:val="24"/>
              </w:rPr>
            </w:pPr>
            <w:r w:rsidRPr="000E1410">
              <w:rPr>
                <w:rFonts w:ascii="Times New Roman" w:hAnsi="Times New Roman"/>
                <w:sz w:val="24"/>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rsidR="0063045C" w:rsidRPr="000E1410" w:rsidRDefault="0063045C" w:rsidP="0063045C">
            <w:pPr>
              <w:numPr>
                <w:ilvl w:val="0"/>
                <w:numId w:val="11"/>
              </w:numPr>
              <w:spacing w:line="288" w:lineRule="auto"/>
              <w:rPr>
                <w:rFonts w:ascii="Times New Roman" w:hAnsi="Times New Roman"/>
                <w:sz w:val="24"/>
              </w:rPr>
            </w:pPr>
            <w:r w:rsidRPr="000E1410">
              <w:rPr>
                <w:rFonts w:ascii="Times New Roman" w:hAnsi="Times New Roman"/>
                <w:sz w:val="24"/>
              </w:rPr>
              <w:t>Students are not allowed to come late to classes. Any student coming late will not be allowed to attend the class and he/she will be marked absent.</w:t>
            </w:r>
          </w:p>
          <w:p w:rsidR="0063045C" w:rsidRPr="000E1410" w:rsidRDefault="0063045C" w:rsidP="00251274">
            <w:pPr>
              <w:spacing w:before="80" w:after="120"/>
              <w:rPr>
                <w:rStyle w:val="hps"/>
                <w:rFonts w:ascii="Times New Roman" w:hAnsi="Times New Roman"/>
                <w:bCs/>
                <w:sz w:val="24"/>
                <w:lang w:val="en"/>
              </w:rPr>
            </w:pPr>
            <w:r w:rsidRPr="000E1410">
              <w:rPr>
                <w:rStyle w:val="hps"/>
                <w:rFonts w:ascii="Times New Roman" w:hAnsi="Times New Roman"/>
                <w:b/>
                <w:sz w:val="24"/>
                <w:lang w:val="en"/>
              </w:rPr>
              <w:t>Absences from</w:t>
            </w:r>
            <w:r w:rsidRPr="000E1410">
              <w:rPr>
                <w:rFonts w:ascii="Times New Roman" w:hAnsi="Times New Roman"/>
                <w:b/>
                <w:sz w:val="24"/>
                <w:lang w:val="en"/>
              </w:rPr>
              <w:t xml:space="preserve"> </w:t>
            </w:r>
            <w:r w:rsidRPr="000E1410">
              <w:rPr>
                <w:rStyle w:val="hps"/>
                <w:rFonts w:ascii="Times New Roman" w:hAnsi="Times New Roman"/>
                <w:b/>
                <w:sz w:val="24"/>
                <w:lang w:val="en"/>
              </w:rPr>
              <w:t>exams and</w:t>
            </w:r>
            <w:r w:rsidRPr="000E1410">
              <w:rPr>
                <w:rFonts w:ascii="Times New Roman" w:hAnsi="Times New Roman"/>
                <w:b/>
                <w:sz w:val="24"/>
                <w:lang w:val="en"/>
              </w:rPr>
              <w:t xml:space="preserve"> </w:t>
            </w:r>
            <w:r w:rsidRPr="000E1410">
              <w:rPr>
                <w:rStyle w:val="hps"/>
                <w:rFonts w:ascii="Times New Roman" w:hAnsi="Times New Roman"/>
                <w:b/>
                <w:sz w:val="24"/>
                <w:lang w:val="en"/>
              </w:rPr>
              <w:t>handing</w:t>
            </w:r>
            <w:r w:rsidRPr="000E1410">
              <w:rPr>
                <w:rFonts w:ascii="Times New Roman" w:hAnsi="Times New Roman"/>
                <w:b/>
                <w:sz w:val="24"/>
                <w:lang w:val="en"/>
              </w:rPr>
              <w:t xml:space="preserve"> </w:t>
            </w:r>
            <w:r w:rsidRPr="000E1410">
              <w:rPr>
                <w:rStyle w:val="hps"/>
                <w:rFonts w:ascii="Times New Roman" w:hAnsi="Times New Roman"/>
                <w:b/>
                <w:sz w:val="24"/>
                <w:lang w:val="en"/>
              </w:rPr>
              <w:t>in</w:t>
            </w:r>
            <w:r w:rsidRPr="000E1410">
              <w:rPr>
                <w:rFonts w:ascii="Times New Roman" w:hAnsi="Times New Roman"/>
                <w:b/>
                <w:sz w:val="24"/>
                <w:lang w:val="en"/>
              </w:rPr>
              <w:t xml:space="preserve"> </w:t>
            </w:r>
            <w:r w:rsidRPr="000E1410">
              <w:rPr>
                <w:rStyle w:val="hps"/>
                <w:rFonts w:ascii="Times New Roman" w:hAnsi="Times New Roman"/>
                <w:b/>
                <w:sz w:val="24"/>
                <w:lang w:val="en"/>
              </w:rPr>
              <w:t>assignments</w:t>
            </w:r>
            <w:r w:rsidRPr="000E1410">
              <w:rPr>
                <w:rFonts w:ascii="Times New Roman" w:hAnsi="Times New Roman"/>
                <w:b/>
                <w:sz w:val="24"/>
                <w:lang w:val="en"/>
              </w:rPr>
              <w:t xml:space="preserve"> </w:t>
            </w:r>
            <w:r w:rsidRPr="000E1410">
              <w:rPr>
                <w:rStyle w:val="hps"/>
                <w:rFonts w:ascii="Times New Roman" w:hAnsi="Times New Roman"/>
                <w:b/>
                <w:sz w:val="24"/>
                <w:lang w:val="en"/>
              </w:rPr>
              <w:t>on time:</w:t>
            </w:r>
          </w:p>
          <w:p w:rsidR="0063045C" w:rsidRPr="000E1410" w:rsidRDefault="0063045C" w:rsidP="0063045C">
            <w:pPr>
              <w:numPr>
                <w:ilvl w:val="0"/>
                <w:numId w:val="15"/>
              </w:numPr>
              <w:spacing w:line="288" w:lineRule="auto"/>
              <w:jc w:val="both"/>
              <w:rPr>
                <w:rFonts w:ascii="Times New Roman" w:hAnsi="Times New Roman"/>
                <w:sz w:val="24"/>
              </w:rPr>
            </w:pPr>
            <w:r w:rsidRPr="000E1410">
              <w:rPr>
                <w:rFonts w:ascii="Times New Roman" w:hAnsi="Times New Roman"/>
                <w:sz w:val="24"/>
              </w:rPr>
              <w:t>Failure in attending a course exam other than the final exam will result in zero mark unless the student provides an official acceptable excuse to the instructor who approves a make up exam.</w:t>
            </w:r>
          </w:p>
          <w:p w:rsidR="0063045C" w:rsidRPr="000E1410" w:rsidRDefault="0063045C" w:rsidP="0063045C">
            <w:pPr>
              <w:numPr>
                <w:ilvl w:val="0"/>
                <w:numId w:val="15"/>
              </w:numPr>
              <w:spacing w:line="288" w:lineRule="auto"/>
              <w:jc w:val="both"/>
              <w:rPr>
                <w:rFonts w:ascii="Times New Roman" w:hAnsi="Times New Roman"/>
                <w:sz w:val="24"/>
              </w:rPr>
            </w:pPr>
            <w:r w:rsidRPr="000E1410">
              <w:rPr>
                <w:rFonts w:ascii="Times New Roman" w:hAnsi="Times New Roman"/>
                <w:sz w:val="24"/>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rsidR="0063045C" w:rsidRPr="000E1410" w:rsidRDefault="0063045C" w:rsidP="0063045C">
            <w:pPr>
              <w:numPr>
                <w:ilvl w:val="0"/>
                <w:numId w:val="15"/>
              </w:numPr>
              <w:spacing w:line="288" w:lineRule="auto"/>
              <w:jc w:val="both"/>
              <w:rPr>
                <w:rFonts w:ascii="Times New Roman" w:hAnsi="Times New Roman"/>
                <w:sz w:val="24"/>
              </w:rPr>
            </w:pPr>
            <w:r w:rsidRPr="000E1410">
              <w:rPr>
                <w:rFonts w:ascii="Times New Roman" w:hAnsi="Times New Roman"/>
                <w:sz w:val="24"/>
              </w:rPr>
              <w:t>Assignments and projects should be submitted to the instructor on the due date.</w:t>
            </w:r>
          </w:p>
          <w:p w:rsidR="0063045C" w:rsidRPr="000E1410" w:rsidRDefault="0063045C" w:rsidP="00251274">
            <w:pPr>
              <w:autoSpaceDE w:val="0"/>
              <w:autoSpaceDN w:val="0"/>
              <w:adjustRightInd w:val="0"/>
              <w:spacing w:after="27"/>
              <w:rPr>
                <w:rFonts w:ascii="Times New Roman" w:hAnsi="Times New Roman"/>
                <w:color w:val="000000"/>
                <w:sz w:val="24"/>
                <w:lang w:val="en-US"/>
              </w:rPr>
            </w:pPr>
            <w:r w:rsidRPr="000E1410">
              <w:rPr>
                <w:rFonts w:ascii="Times New Roman" w:hAnsi="Times New Roman"/>
                <w:color w:val="000000"/>
                <w:sz w:val="24"/>
                <w:lang w:val="en-US"/>
              </w:rPr>
              <w:t xml:space="preserve"> Students are expected to prepare for lectures by reading the assigned material. </w:t>
            </w:r>
          </w:p>
          <w:p w:rsidR="0063045C" w:rsidRPr="000E1410" w:rsidRDefault="0063045C" w:rsidP="00251274">
            <w:pPr>
              <w:spacing w:before="80" w:after="120"/>
              <w:rPr>
                <w:rFonts w:ascii="Times New Roman" w:hAnsi="Times New Roman"/>
                <w:color w:val="000000"/>
                <w:sz w:val="24"/>
                <w:lang w:val="en-US"/>
              </w:rPr>
            </w:pPr>
            <w:r w:rsidRPr="000E1410">
              <w:rPr>
                <w:rFonts w:ascii="Times New Roman" w:hAnsi="Times New Roman"/>
                <w:color w:val="000000"/>
                <w:sz w:val="24"/>
                <w:lang w:val="en-US"/>
              </w:rPr>
              <w:t xml:space="preserve">Any submitted paper should be compliant with the APA manual (6th. ed </w:t>
            </w:r>
          </w:p>
          <w:p w:rsidR="0063045C" w:rsidRPr="000E1410" w:rsidRDefault="0063045C" w:rsidP="00251274">
            <w:pPr>
              <w:spacing w:before="80" w:after="120"/>
              <w:rPr>
                <w:rFonts w:ascii="Times New Roman" w:hAnsi="Times New Roman"/>
                <w:color w:val="000000"/>
                <w:sz w:val="24"/>
                <w:lang w:val="en-US"/>
              </w:rPr>
            </w:pPr>
            <w:r w:rsidRPr="000E1410">
              <w:rPr>
                <w:rFonts w:ascii="Times New Roman" w:hAnsi="Times New Roman"/>
                <w:color w:val="000000"/>
                <w:sz w:val="24"/>
                <w:lang w:val="en-US"/>
              </w:rPr>
              <w:t xml:space="preserve">Students unable to take a scheduled exam are expected to present their excuse within 48 hours. </w:t>
            </w:r>
          </w:p>
          <w:p w:rsidR="0063045C" w:rsidRPr="000E1410" w:rsidRDefault="0063045C" w:rsidP="00251274">
            <w:pPr>
              <w:spacing w:before="80" w:after="120"/>
              <w:rPr>
                <w:rStyle w:val="hps"/>
                <w:rFonts w:ascii="Times New Roman" w:hAnsi="Times New Roman"/>
                <w:bCs/>
                <w:sz w:val="24"/>
                <w:lang w:val="en"/>
              </w:rPr>
            </w:pPr>
            <w:r w:rsidRPr="000E1410">
              <w:rPr>
                <w:rFonts w:ascii="Times New Roman" w:hAnsi="Times New Roman"/>
                <w:color w:val="000000"/>
                <w:sz w:val="24"/>
                <w:lang w:val="en-US"/>
              </w:rPr>
              <w:t>Contact using the website: http://elearning.ju.edu.jo is highly encouraged and preferred.</w:t>
            </w:r>
          </w:p>
          <w:p w:rsidR="0063045C" w:rsidRPr="000E1410" w:rsidRDefault="0063045C" w:rsidP="00251274">
            <w:pPr>
              <w:spacing w:before="80" w:after="120"/>
              <w:rPr>
                <w:rStyle w:val="hps"/>
                <w:rFonts w:ascii="Times New Roman" w:hAnsi="Times New Roman"/>
                <w:bCs/>
                <w:sz w:val="24"/>
                <w:lang w:val="en"/>
              </w:rPr>
            </w:pPr>
            <w:r w:rsidRPr="000E1410">
              <w:rPr>
                <w:rStyle w:val="hps"/>
                <w:rFonts w:ascii="Times New Roman" w:hAnsi="Times New Roman"/>
                <w:b/>
                <w:sz w:val="24"/>
                <w:lang w:val="en"/>
              </w:rPr>
              <w:t>Honesty policy regarding cheating, plagiarism, misbehavior:</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Cell phones should be turned off during class time.</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 xml:space="preserve">Any submitted paper should be edited for grammar, punctuation, clarity, and spelling. </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 xml:space="preserve">Work submitted to the course instructor is assumed to be an expression of original ideas by the student. </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 xml:space="preserve">All students in this course are expected to adhere to university standards of academic integrity. </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Appropriate citation of the intellectual property of other authors is expected. Cheating, plagiarism, and other forms of academic dishonesty will neither be accepted nor tolerated.</w:t>
            </w:r>
          </w:p>
          <w:p w:rsidR="0063045C" w:rsidRPr="000E1410" w:rsidRDefault="0063045C" w:rsidP="0063045C">
            <w:pPr>
              <w:numPr>
                <w:ilvl w:val="0"/>
                <w:numId w:val="13"/>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All of the following acts is considered cheating:</w:t>
            </w:r>
          </w:p>
          <w:p w:rsidR="0063045C" w:rsidRPr="000E1410" w:rsidRDefault="0063045C" w:rsidP="0063045C">
            <w:pPr>
              <w:numPr>
                <w:ilvl w:val="1"/>
                <w:numId w:val="12"/>
              </w:numPr>
              <w:jc w:val="both"/>
              <w:rPr>
                <w:rFonts w:ascii="Times New Roman" w:hAnsi="Times New Roman"/>
                <w:sz w:val="24"/>
              </w:rPr>
            </w:pPr>
            <w:r w:rsidRPr="000E1410">
              <w:rPr>
                <w:rFonts w:ascii="Times New Roman" w:hAnsi="Times New Roman"/>
                <w:sz w:val="24"/>
              </w:rPr>
              <w:t>Copying from another student’s work.</w:t>
            </w:r>
          </w:p>
          <w:p w:rsidR="0063045C" w:rsidRPr="000E1410" w:rsidRDefault="0063045C" w:rsidP="0063045C">
            <w:pPr>
              <w:numPr>
                <w:ilvl w:val="1"/>
                <w:numId w:val="12"/>
              </w:numPr>
              <w:jc w:val="both"/>
              <w:rPr>
                <w:rFonts w:ascii="Times New Roman" w:hAnsi="Times New Roman"/>
                <w:sz w:val="24"/>
              </w:rPr>
            </w:pPr>
            <w:r w:rsidRPr="000E1410">
              <w:rPr>
                <w:rFonts w:ascii="Times New Roman" w:hAnsi="Times New Roman"/>
                <w:sz w:val="24"/>
              </w:rPr>
              <w:t>Using materials not authorized by the institute.</w:t>
            </w:r>
          </w:p>
          <w:p w:rsidR="0063045C" w:rsidRPr="000E1410" w:rsidRDefault="0063045C" w:rsidP="0063045C">
            <w:pPr>
              <w:numPr>
                <w:ilvl w:val="1"/>
                <w:numId w:val="12"/>
              </w:numPr>
              <w:jc w:val="both"/>
              <w:rPr>
                <w:rFonts w:ascii="Times New Roman" w:hAnsi="Times New Roman"/>
                <w:sz w:val="24"/>
              </w:rPr>
            </w:pPr>
            <w:r w:rsidRPr="000E1410">
              <w:rPr>
                <w:rFonts w:ascii="Times New Roman" w:hAnsi="Times New Roman"/>
                <w:sz w:val="24"/>
              </w:rPr>
              <w:t>Collaborating with another student during a test, without permission.</w:t>
            </w:r>
          </w:p>
          <w:p w:rsidR="0063045C" w:rsidRPr="000E1410" w:rsidRDefault="0063045C" w:rsidP="0063045C">
            <w:pPr>
              <w:numPr>
                <w:ilvl w:val="1"/>
                <w:numId w:val="12"/>
              </w:numPr>
              <w:jc w:val="both"/>
              <w:rPr>
                <w:rFonts w:ascii="Times New Roman" w:hAnsi="Times New Roman"/>
                <w:sz w:val="24"/>
              </w:rPr>
            </w:pPr>
            <w:r w:rsidRPr="000E1410">
              <w:rPr>
                <w:rFonts w:ascii="Times New Roman" w:hAnsi="Times New Roman"/>
                <w:sz w:val="24"/>
              </w:rPr>
              <w:t>Knowingly using, buying, selling, or stealing the contents of a test.</w:t>
            </w:r>
          </w:p>
          <w:p w:rsidR="0063045C" w:rsidRPr="000E1410" w:rsidRDefault="0063045C" w:rsidP="0063045C">
            <w:pPr>
              <w:numPr>
                <w:ilvl w:val="1"/>
                <w:numId w:val="12"/>
              </w:numPr>
              <w:jc w:val="both"/>
              <w:rPr>
                <w:rFonts w:ascii="Times New Roman" w:hAnsi="Times New Roman"/>
                <w:sz w:val="24"/>
              </w:rPr>
            </w:pPr>
            <w:r w:rsidRPr="000E1410">
              <w:rPr>
                <w:rFonts w:ascii="Times New Roman" w:hAnsi="Times New Roman"/>
                <w:sz w:val="24"/>
              </w:rPr>
              <w:t>Plagiarism (presenting another person’s work or ideas as one’s own, without attribution).</w:t>
            </w:r>
          </w:p>
          <w:p w:rsidR="0063045C" w:rsidRPr="000E1410" w:rsidRDefault="0063045C" w:rsidP="0063045C">
            <w:pPr>
              <w:numPr>
                <w:ilvl w:val="1"/>
                <w:numId w:val="12"/>
              </w:numPr>
              <w:autoSpaceDE w:val="0"/>
              <w:autoSpaceDN w:val="0"/>
              <w:adjustRightInd w:val="0"/>
              <w:rPr>
                <w:rFonts w:ascii="Times New Roman" w:hAnsi="Times New Roman"/>
                <w:color w:val="000000"/>
                <w:sz w:val="24"/>
                <w:lang w:val="en-US"/>
              </w:rPr>
            </w:pPr>
            <w:r w:rsidRPr="000E1410">
              <w:rPr>
                <w:rFonts w:ascii="Times New Roman" w:hAnsi="Times New Roman"/>
                <w:sz w:val="24"/>
              </w:rPr>
              <w:t>Using any media (including mobiles) during the exam</w:t>
            </w:r>
          </w:p>
          <w:p w:rsidR="0063045C" w:rsidRPr="000E1410" w:rsidRDefault="0063045C" w:rsidP="00251274">
            <w:pPr>
              <w:spacing w:before="80" w:after="120"/>
              <w:rPr>
                <w:rStyle w:val="hps"/>
                <w:rFonts w:ascii="Times New Roman" w:hAnsi="Times New Roman"/>
                <w:b/>
                <w:sz w:val="24"/>
                <w:lang w:val="en"/>
              </w:rPr>
            </w:pPr>
            <w:r w:rsidRPr="000E1410">
              <w:rPr>
                <w:rStyle w:val="hps"/>
                <w:rFonts w:ascii="Times New Roman" w:hAnsi="Times New Roman"/>
                <w:b/>
                <w:sz w:val="24"/>
                <w:lang w:val="en"/>
              </w:rPr>
              <w:t>Grading policy:</w:t>
            </w:r>
          </w:p>
          <w:p w:rsidR="0063045C" w:rsidRPr="000E1410" w:rsidRDefault="0063045C" w:rsidP="00251274">
            <w:pPr>
              <w:spacing w:before="80" w:after="120"/>
              <w:rPr>
                <w:rFonts w:ascii="Times New Roman" w:hAnsi="Times New Roman"/>
                <w:sz w:val="24"/>
                <w:lang w:bidi="ar-JO"/>
              </w:rPr>
            </w:pPr>
            <w:r w:rsidRPr="000E1410">
              <w:rPr>
                <w:rFonts w:ascii="Times New Roman" w:hAnsi="Times New Roman"/>
                <w:sz w:val="24"/>
              </w:rPr>
              <w:t>A grade of (C+) is the minimum passing grade for the course</w:t>
            </w:r>
            <w:r w:rsidRPr="000E1410">
              <w:rPr>
                <w:rFonts w:ascii="Times New Roman" w:hAnsi="Times New Roman"/>
                <w:sz w:val="24"/>
                <w:lang w:bidi="ar-JO"/>
              </w:rPr>
              <w:t>.</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63045C" w:rsidRPr="000E1410" w:rsidTr="00251274">
              <w:trPr>
                <w:trHeight w:val="142"/>
                <w:jc w:val="center"/>
              </w:trPr>
              <w:tc>
                <w:tcPr>
                  <w:tcW w:w="1702" w:type="dxa"/>
                  <w:shd w:val="clear" w:color="auto" w:fill="D9D9D9"/>
                </w:tcPr>
                <w:p w:rsidR="0063045C" w:rsidRPr="000E1410" w:rsidRDefault="0063045C" w:rsidP="00251274">
                  <w:pPr>
                    <w:ind w:left="590" w:hanging="590"/>
                    <w:jc w:val="center"/>
                    <w:rPr>
                      <w:rFonts w:ascii="Times New Roman" w:hAnsi="Times New Roman"/>
                      <w:b/>
                      <w:bCs/>
                      <w:sz w:val="24"/>
                      <w:rtl/>
                      <w:lang w:bidi="ar-JO"/>
                    </w:rPr>
                  </w:pPr>
                  <w:r w:rsidRPr="000E1410">
                    <w:rPr>
                      <w:rFonts w:ascii="Times New Roman" w:hAnsi="Times New Roman"/>
                      <w:b/>
                      <w:bCs/>
                      <w:sz w:val="24"/>
                      <w:lang w:bidi="ar-JO"/>
                    </w:rPr>
                    <w:t>Grade Points</w:t>
                  </w:r>
                </w:p>
              </w:tc>
              <w:tc>
                <w:tcPr>
                  <w:tcW w:w="2413" w:type="dxa"/>
                  <w:shd w:val="clear" w:color="auto" w:fill="D9D9D9"/>
                </w:tcPr>
                <w:p w:rsidR="0063045C" w:rsidRPr="000E1410" w:rsidRDefault="0063045C" w:rsidP="00251274">
                  <w:pPr>
                    <w:jc w:val="center"/>
                    <w:rPr>
                      <w:rFonts w:ascii="Times New Roman" w:hAnsi="Times New Roman"/>
                      <w:b/>
                      <w:bCs/>
                      <w:sz w:val="24"/>
                      <w:rtl/>
                    </w:rPr>
                  </w:pPr>
                  <w:r w:rsidRPr="000E1410">
                    <w:rPr>
                      <w:rFonts w:ascii="Times New Roman" w:hAnsi="Times New Roman"/>
                      <w:b/>
                      <w:bCs/>
                      <w:sz w:val="24"/>
                      <w:lang w:bidi="ar-JO"/>
                    </w:rPr>
                    <w:t>Grade</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4</w:t>
                  </w:r>
                </w:p>
              </w:tc>
              <w:tc>
                <w:tcPr>
                  <w:tcW w:w="2413" w:type="dxa"/>
                </w:tcPr>
                <w:p w:rsidR="0063045C" w:rsidRPr="000E1410" w:rsidRDefault="0063045C" w:rsidP="00251274">
                  <w:pPr>
                    <w:jc w:val="center"/>
                    <w:rPr>
                      <w:rFonts w:ascii="Times New Roman" w:hAnsi="Times New Roman"/>
                      <w:sz w:val="24"/>
                      <w:rtl/>
                    </w:rPr>
                  </w:pPr>
                  <w:r w:rsidRPr="000E1410">
                    <w:rPr>
                      <w:rFonts w:ascii="Times New Roman" w:hAnsi="Times New Roman"/>
                      <w:sz w:val="24"/>
                    </w:rPr>
                    <w:t>A</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3.75</w:t>
                  </w:r>
                </w:p>
              </w:tc>
              <w:tc>
                <w:tcPr>
                  <w:tcW w:w="2413" w:type="dxa"/>
                </w:tcPr>
                <w:p w:rsidR="0063045C" w:rsidRPr="000E1410" w:rsidRDefault="0063045C" w:rsidP="00251274">
                  <w:pPr>
                    <w:jc w:val="center"/>
                    <w:rPr>
                      <w:rFonts w:ascii="Times New Roman" w:hAnsi="Times New Roman"/>
                      <w:sz w:val="24"/>
                      <w:rtl/>
                    </w:rPr>
                  </w:pPr>
                  <w:r w:rsidRPr="000E1410">
                    <w:rPr>
                      <w:rFonts w:ascii="Times New Roman" w:hAnsi="Times New Roman"/>
                      <w:sz w:val="24"/>
                    </w:rPr>
                    <w:t>A-</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3.5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B+</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3</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B</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2.75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B-</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2.5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C+</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2</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C</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1.75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C-</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1.5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D+</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1</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D</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0.75</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D-</w:t>
                  </w:r>
                </w:p>
              </w:tc>
            </w:tr>
            <w:tr w:rsidR="0063045C" w:rsidRPr="000E1410" w:rsidTr="00251274">
              <w:trPr>
                <w:trHeight w:val="142"/>
                <w:jc w:val="center"/>
              </w:trPr>
              <w:tc>
                <w:tcPr>
                  <w:tcW w:w="1702" w:type="dxa"/>
                </w:tcPr>
                <w:p w:rsidR="0063045C" w:rsidRPr="000E1410" w:rsidRDefault="0063045C" w:rsidP="00251274">
                  <w:pPr>
                    <w:jc w:val="center"/>
                    <w:rPr>
                      <w:rFonts w:ascii="Times New Roman" w:hAnsi="Times New Roman"/>
                      <w:sz w:val="24"/>
                    </w:rPr>
                  </w:pPr>
                  <w:r w:rsidRPr="000E1410">
                    <w:rPr>
                      <w:rFonts w:ascii="Times New Roman" w:hAnsi="Times New Roman"/>
                      <w:sz w:val="24"/>
                    </w:rPr>
                    <w:t>zero</w:t>
                  </w:r>
                </w:p>
              </w:tc>
              <w:tc>
                <w:tcPr>
                  <w:tcW w:w="2413" w:type="dxa"/>
                </w:tcPr>
                <w:p w:rsidR="0063045C" w:rsidRPr="000E1410" w:rsidRDefault="0063045C" w:rsidP="00251274">
                  <w:pPr>
                    <w:jc w:val="center"/>
                    <w:rPr>
                      <w:rFonts w:ascii="Times New Roman" w:hAnsi="Times New Roman"/>
                      <w:sz w:val="24"/>
                      <w:rtl/>
                      <w:lang w:bidi="ar-JO"/>
                    </w:rPr>
                  </w:pPr>
                  <w:r w:rsidRPr="000E1410">
                    <w:rPr>
                      <w:rFonts w:ascii="Times New Roman" w:hAnsi="Times New Roman"/>
                      <w:sz w:val="24"/>
                      <w:lang w:bidi="ar-JO"/>
                    </w:rPr>
                    <w:t>F</w:t>
                  </w:r>
                </w:p>
              </w:tc>
            </w:tr>
          </w:tbl>
          <w:p w:rsidR="0063045C" w:rsidRPr="000E1410" w:rsidRDefault="0063045C" w:rsidP="00251274">
            <w:pPr>
              <w:spacing w:before="80" w:after="120"/>
              <w:rPr>
                <w:rFonts w:ascii="Times New Roman" w:hAnsi="Times New Roman"/>
                <w:bCs/>
                <w:sz w:val="24"/>
              </w:rPr>
            </w:pPr>
            <w:r w:rsidRPr="000E1410">
              <w:rPr>
                <w:rFonts w:ascii="Times New Roman" w:hAnsi="Times New Roman"/>
                <w:b/>
                <w:sz w:val="24"/>
              </w:rPr>
              <w:t>Available university services that support achievement in the course:</w:t>
            </w:r>
          </w:p>
          <w:p w:rsidR="0063045C" w:rsidRPr="000E1410" w:rsidRDefault="0063045C" w:rsidP="0063045C">
            <w:pPr>
              <w:numPr>
                <w:ilvl w:val="0"/>
                <w:numId w:val="14"/>
              </w:numPr>
              <w:autoSpaceDE w:val="0"/>
              <w:autoSpaceDN w:val="0"/>
              <w:adjustRightInd w:val="0"/>
              <w:rPr>
                <w:rFonts w:ascii="Times New Roman" w:hAnsi="Times New Roman"/>
                <w:sz w:val="24"/>
              </w:rPr>
            </w:pPr>
            <w:r w:rsidRPr="000E1410">
              <w:rPr>
                <w:rFonts w:ascii="Times New Roman" w:hAnsi="Times New Roman"/>
                <w:sz w:val="24"/>
              </w:rPr>
              <w:t>Audio-Visual Aids</w:t>
            </w:r>
          </w:p>
          <w:p w:rsidR="0063045C" w:rsidRPr="000E1410" w:rsidRDefault="0063045C" w:rsidP="0063045C">
            <w:pPr>
              <w:numPr>
                <w:ilvl w:val="0"/>
                <w:numId w:val="14"/>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Academic website: http://eacademic.ju.edu.jo/maysoona</w:t>
            </w:r>
          </w:p>
          <w:p w:rsidR="0063045C" w:rsidRPr="000E1410" w:rsidRDefault="0063045C" w:rsidP="0063045C">
            <w:pPr>
              <w:numPr>
                <w:ilvl w:val="0"/>
                <w:numId w:val="14"/>
              </w:num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 xml:space="preserve">E-Learning website: </w:t>
            </w:r>
            <w:hyperlink r:id="rId10" w:history="1">
              <w:r w:rsidRPr="000E1410">
                <w:rPr>
                  <w:rFonts w:ascii="Times New Roman" w:hAnsi="Times New Roman"/>
                  <w:color w:val="000000"/>
                  <w:sz w:val="24"/>
                  <w:lang w:val="en-US"/>
                </w:rPr>
                <w:t>https://elearning.ju.edu.jo/</w:t>
              </w:r>
            </w:hyperlink>
          </w:p>
          <w:p w:rsidR="0063045C" w:rsidRPr="000E1410" w:rsidRDefault="0063045C" w:rsidP="00251274">
            <w:pPr>
              <w:spacing w:before="80"/>
              <w:rPr>
                <w:rFonts w:ascii="Times New Roman" w:hAnsi="Times New Roman"/>
                <w:bCs/>
                <w:sz w:val="24"/>
              </w:rPr>
            </w:pPr>
            <w:r w:rsidRPr="000E1410">
              <w:rPr>
                <w:rFonts w:ascii="Times New Roman" w:hAnsi="Times New Roman"/>
                <w:color w:val="000000"/>
                <w:sz w:val="24"/>
                <w:lang w:val="en-US"/>
              </w:rPr>
              <w:t>Each student should have an email account for contact and communication</w:t>
            </w:r>
          </w:p>
        </w:tc>
      </w:tr>
    </w:tbl>
    <w:p w:rsidR="0063045C" w:rsidRPr="000E1410" w:rsidRDefault="0063045C" w:rsidP="0063045C">
      <w:pPr>
        <w:pStyle w:val="ps2"/>
        <w:spacing w:before="120" w:after="120" w:line="240" w:lineRule="auto"/>
        <w:rPr>
          <w:rFonts w:ascii="Times New Roman" w:hAnsi="Times New Roman" w:cs="Times New Roman"/>
          <w:sz w:val="24"/>
        </w:rPr>
      </w:pPr>
    </w:p>
    <w:p w:rsidR="0063045C" w:rsidRPr="000E1410" w:rsidRDefault="0063045C" w:rsidP="0063045C">
      <w:pPr>
        <w:pStyle w:val="ps2"/>
        <w:spacing w:before="120" w:after="120" w:line="240" w:lineRule="auto"/>
        <w:rPr>
          <w:rFonts w:ascii="Times New Roman" w:hAnsi="Times New Roman" w:cs="Times New Roman"/>
          <w:sz w:val="24"/>
        </w:rPr>
      </w:pPr>
      <w:r w:rsidRPr="000E1410">
        <w:rPr>
          <w:rFonts w:ascii="Times New Roman" w:hAnsi="Times New Roman" w:cs="Times New Roman"/>
          <w:sz w:val="24"/>
        </w:rPr>
        <w:t>24. 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3045C" w:rsidRPr="000E1410" w:rsidTr="00251274">
        <w:trPr>
          <w:trHeight w:val="833"/>
        </w:trPr>
        <w:tc>
          <w:tcPr>
            <w:tcW w:w="10008" w:type="dxa"/>
            <w:tcBorders>
              <w:bottom w:val="single" w:sz="4" w:space="0" w:color="auto"/>
            </w:tcBorders>
          </w:tcPr>
          <w:p w:rsidR="0063045C" w:rsidRPr="000E1410" w:rsidRDefault="0063045C" w:rsidP="00251274">
            <w:pPr>
              <w:pStyle w:val="Header"/>
              <w:tabs>
                <w:tab w:val="clear" w:pos="4153"/>
                <w:tab w:val="clear" w:pos="8306"/>
              </w:tabs>
              <w:spacing w:before="120" w:after="100" w:afterAutospacing="1"/>
              <w:rPr>
                <w:rFonts w:ascii="Times New Roman" w:hAnsi="Times New Roman"/>
                <w:sz w:val="24"/>
                <w:lang w:eastAsia="en-US"/>
              </w:rPr>
            </w:pPr>
            <w:r w:rsidRPr="000E1410">
              <w:rPr>
                <w:rFonts w:ascii="Times New Roman" w:hAnsi="Times New Roman"/>
                <w:sz w:val="24"/>
                <w:lang w:eastAsia="en-US"/>
              </w:rPr>
              <w:t xml:space="preserve">None </w:t>
            </w:r>
          </w:p>
        </w:tc>
      </w:tr>
    </w:tbl>
    <w:p w:rsidR="0063045C" w:rsidRPr="000E1410" w:rsidRDefault="0063045C" w:rsidP="0063045C">
      <w:pPr>
        <w:pStyle w:val="Heading7"/>
        <w:rPr>
          <w:rFonts w:ascii="Times New Roman" w:hAnsi="Times New Roman"/>
          <w:b/>
          <w:bCs/>
          <w:u w:val="none"/>
        </w:rPr>
      </w:pPr>
    </w:p>
    <w:p w:rsidR="0063045C" w:rsidRPr="000E1410" w:rsidRDefault="0063045C" w:rsidP="0063045C">
      <w:pPr>
        <w:pStyle w:val="Heading7"/>
        <w:rPr>
          <w:rFonts w:ascii="Times New Roman" w:hAnsi="Times New Roman"/>
          <w:b/>
          <w:bCs/>
          <w:u w:val="none"/>
        </w:rPr>
      </w:pPr>
      <w:r w:rsidRPr="000E1410">
        <w:rPr>
          <w:rFonts w:ascii="Times New Roman" w:hAnsi="Times New Roman"/>
          <w:b/>
          <w:bCs/>
          <w:u w:val="none"/>
        </w:rPr>
        <w:t>2</w:t>
      </w:r>
      <w:r w:rsidRPr="000E1410">
        <w:rPr>
          <w:rFonts w:ascii="Times New Roman" w:hAnsi="Times New Roman"/>
          <w:b/>
          <w:bCs/>
          <w:u w:val="none"/>
          <w:rtl/>
        </w:rPr>
        <w:t>5</w:t>
      </w:r>
      <w:r w:rsidRPr="000E1410">
        <w:rPr>
          <w:rFonts w:ascii="Times New Roman" w:hAnsi="Times New Roman"/>
          <w:b/>
          <w:bCs/>
          <w:u w:val="none"/>
        </w:rPr>
        <w:t xml:space="preserve">. </w:t>
      </w:r>
      <w:r w:rsidRPr="000E1410">
        <w:rPr>
          <w:rFonts w:ascii="Times New Roman" w:hAnsi="Times New Roman"/>
          <w:b/>
          <w:bCs/>
          <w:u w:val="none"/>
          <w:lang w:val="en-US"/>
        </w:rPr>
        <w:t xml:space="preserve">References: </w:t>
      </w:r>
    </w:p>
    <w:p w:rsidR="0063045C" w:rsidRPr="000E1410" w:rsidRDefault="0063045C" w:rsidP="0063045C">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3045C" w:rsidRPr="000E1410" w:rsidTr="00251274">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3045C" w:rsidRPr="000E1410" w:rsidRDefault="0063045C" w:rsidP="00251274">
            <w:pPr>
              <w:rPr>
                <w:rFonts w:ascii="Times New Roman" w:hAnsi="Times New Roman"/>
                <w:sz w:val="24"/>
              </w:rPr>
            </w:pPr>
          </w:p>
          <w:p w:rsidR="0063045C" w:rsidRPr="000E1410" w:rsidRDefault="0063045C" w:rsidP="0063045C">
            <w:pPr>
              <w:numPr>
                <w:ilvl w:val="0"/>
                <w:numId w:val="9"/>
              </w:numPr>
              <w:ind w:left="360"/>
              <w:rPr>
                <w:rFonts w:ascii="Times New Roman" w:hAnsi="Times New Roman"/>
                <w:b/>
                <w:sz w:val="24"/>
              </w:rPr>
            </w:pPr>
            <w:r w:rsidRPr="000E1410">
              <w:rPr>
                <w:rFonts w:ascii="Times New Roman" w:hAnsi="Times New Roman"/>
                <w:b/>
                <w:sz w:val="24"/>
              </w:rPr>
              <w:t xml:space="preserve">Required </w:t>
            </w:r>
            <w:r w:rsidRPr="000E1410">
              <w:rPr>
                <w:rFonts w:ascii="Times New Roman" w:hAnsi="Times New Roman"/>
                <w:b/>
                <w:sz w:val="24"/>
                <w:lang w:val="en-US"/>
              </w:rPr>
              <w:t>book (</w:t>
            </w:r>
            <w:r w:rsidRPr="000E1410">
              <w:rPr>
                <w:rFonts w:ascii="Times New Roman" w:hAnsi="Times New Roman"/>
                <w:b/>
                <w:sz w:val="24"/>
              </w:rPr>
              <w:t>s), assigned reading and audio-visuals:</w:t>
            </w:r>
          </w:p>
          <w:p w:rsidR="0063045C" w:rsidRPr="000E1410" w:rsidRDefault="0063045C" w:rsidP="00251274">
            <w:pPr>
              <w:rPr>
                <w:rFonts w:ascii="Times New Roman" w:hAnsi="Times New Roman"/>
                <w:b/>
                <w:sz w:val="24"/>
              </w:rPr>
            </w:pPr>
          </w:p>
          <w:p w:rsidR="0063045C" w:rsidRPr="000E1410" w:rsidRDefault="0063045C" w:rsidP="0063045C">
            <w:pPr>
              <w:numPr>
                <w:ilvl w:val="0"/>
                <w:numId w:val="19"/>
              </w:numPr>
              <w:spacing w:line="480" w:lineRule="auto"/>
              <w:rPr>
                <w:rFonts w:ascii="Times New Roman" w:hAnsi="Times New Roman"/>
                <w:sz w:val="24"/>
              </w:rPr>
            </w:pPr>
            <w:r w:rsidRPr="000E1410">
              <w:rPr>
                <w:rFonts w:ascii="Times New Roman" w:hAnsi="Times New Roman"/>
                <w:sz w:val="24"/>
              </w:rPr>
              <w:t>American Psychiatric Association. (2013). Diagnostic and statistical manual of mental disorders (DSM-5®). American Psychiatric Pub.</w:t>
            </w:r>
          </w:p>
          <w:p w:rsidR="0063045C" w:rsidRPr="000E1410" w:rsidRDefault="0063045C" w:rsidP="0063045C">
            <w:pPr>
              <w:pStyle w:val="ps1numbered"/>
              <w:numPr>
                <w:ilvl w:val="0"/>
                <w:numId w:val="19"/>
              </w:numPr>
              <w:spacing w:line="480" w:lineRule="auto"/>
              <w:rPr>
                <w:rFonts w:ascii="Times New Roman" w:hAnsi="Times New Roman"/>
                <w:sz w:val="24"/>
                <w:szCs w:val="24"/>
                <w:lang w:eastAsia="en-US"/>
              </w:rPr>
            </w:pPr>
            <w:r w:rsidRPr="000E1410">
              <w:rPr>
                <w:rFonts w:ascii="Times New Roman" w:hAnsi="Times New Roman"/>
                <w:color w:val="262223"/>
                <w:spacing w:val="7"/>
                <w:sz w:val="24"/>
                <w:szCs w:val="24"/>
                <w:shd w:val="clear" w:color="auto" w:fill="FFFFFF"/>
              </w:rPr>
              <w:t>Castonguay, L., Oltmanns, Thomas F., editior of compilation, Ebooks Corporation, &amp; ProQuest. (2013). </w:t>
            </w:r>
            <w:r w:rsidRPr="000E1410">
              <w:rPr>
                <w:rFonts w:ascii="Times New Roman" w:hAnsi="Times New Roman"/>
                <w:i/>
                <w:iCs/>
                <w:color w:val="262223"/>
                <w:spacing w:val="7"/>
                <w:sz w:val="24"/>
                <w:szCs w:val="24"/>
                <w:shd w:val="clear" w:color="auto" w:fill="FFFFFF"/>
              </w:rPr>
              <w:t>Psychopathology : From science to clinical practice</w:t>
            </w:r>
            <w:r w:rsidRPr="000E1410">
              <w:rPr>
                <w:rFonts w:ascii="Times New Roman" w:hAnsi="Times New Roman"/>
                <w:color w:val="262223"/>
                <w:spacing w:val="7"/>
                <w:sz w:val="24"/>
                <w:szCs w:val="24"/>
                <w:shd w:val="clear" w:color="auto" w:fill="FFFFFF"/>
              </w:rPr>
              <w:t>. New York: Guilford Press.</w:t>
            </w:r>
          </w:p>
          <w:p w:rsidR="0063045C" w:rsidRPr="000E1410" w:rsidRDefault="0063045C" w:rsidP="0063045C">
            <w:pPr>
              <w:numPr>
                <w:ilvl w:val="0"/>
                <w:numId w:val="19"/>
              </w:numPr>
              <w:spacing w:line="480" w:lineRule="auto"/>
              <w:rPr>
                <w:rFonts w:ascii="Times New Roman" w:hAnsi="Times New Roman"/>
                <w:sz w:val="24"/>
              </w:rPr>
            </w:pPr>
            <w:r w:rsidRPr="000E1410">
              <w:rPr>
                <w:rFonts w:ascii="Times New Roman" w:hAnsi="Times New Roman"/>
                <w:sz w:val="24"/>
              </w:rPr>
              <w:t>Keltner, N., &amp; Steele, Debbie, author. (2015). Psychiatric nursing (Seventh ed.).</w:t>
            </w:r>
          </w:p>
          <w:p w:rsidR="0063045C" w:rsidRPr="000E1410" w:rsidRDefault="0063045C" w:rsidP="0063045C">
            <w:pPr>
              <w:numPr>
                <w:ilvl w:val="0"/>
                <w:numId w:val="19"/>
              </w:numPr>
              <w:spacing w:line="480" w:lineRule="auto"/>
              <w:rPr>
                <w:rFonts w:ascii="Times New Roman" w:hAnsi="Times New Roman"/>
                <w:sz w:val="24"/>
              </w:rPr>
            </w:pPr>
            <w:r w:rsidRPr="000E1410">
              <w:rPr>
                <w:rFonts w:ascii="Times New Roman" w:hAnsi="Times New Roman"/>
                <w:sz w:val="24"/>
              </w:rPr>
              <w:t>Rhoads, J., &amp; Murphy, P. (Eds.). (2014). Clinical consult to psychiatric nursing for advanced practice. Retrieved from https://ebookcentral-proquest-com.ezproxy.uws.edu.au</w:t>
            </w:r>
          </w:p>
          <w:p w:rsidR="0063045C" w:rsidRPr="000E1410" w:rsidRDefault="0063045C" w:rsidP="0063045C">
            <w:pPr>
              <w:numPr>
                <w:ilvl w:val="0"/>
                <w:numId w:val="9"/>
              </w:numPr>
              <w:ind w:left="360"/>
              <w:rPr>
                <w:rFonts w:ascii="Times New Roman" w:hAnsi="Times New Roman"/>
                <w:b/>
                <w:sz w:val="24"/>
              </w:rPr>
            </w:pPr>
            <w:r w:rsidRPr="000E1410">
              <w:rPr>
                <w:rFonts w:ascii="Times New Roman" w:hAnsi="Times New Roman"/>
                <w:b/>
                <w:sz w:val="24"/>
              </w:rPr>
              <w:t>Recommended books, materials, and media:</w:t>
            </w:r>
          </w:p>
          <w:p w:rsidR="0063045C" w:rsidRPr="000E1410" w:rsidRDefault="0063045C" w:rsidP="00251274">
            <w:pPr>
              <w:rPr>
                <w:rFonts w:ascii="Times New Roman" w:hAnsi="Times New Roman"/>
                <w:sz w:val="24"/>
              </w:rPr>
            </w:pPr>
            <w:r w:rsidRPr="000E1410">
              <w:rPr>
                <w:rFonts w:ascii="Times New Roman" w:hAnsi="Times New Roman"/>
                <w:sz w:val="24"/>
              </w:rPr>
              <w:t xml:space="preserve">None </w:t>
            </w:r>
          </w:p>
          <w:p w:rsidR="0063045C" w:rsidRPr="000E1410" w:rsidRDefault="0063045C" w:rsidP="00251274">
            <w:pPr>
              <w:rPr>
                <w:rFonts w:ascii="Times New Roman" w:hAnsi="Times New Roman"/>
                <w:sz w:val="24"/>
                <w:lang w:val="en-US"/>
              </w:rPr>
            </w:pPr>
          </w:p>
          <w:p w:rsidR="0063045C" w:rsidRPr="000E1410" w:rsidRDefault="0063045C" w:rsidP="00251274">
            <w:pPr>
              <w:rPr>
                <w:rFonts w:ascii="Times New Roman" w:hAnsi="Times New Roman"/>
                <w:sz w:val="24"/>
                <w:lang w:val="en-US"/>
              </w:rPr>
            </w:pPr>
          </w:p>
          <w:p w:rsidR="0063045C" w:rsidRPr="000E1410" w:rsidRDefault="0063045C" w:rsidP="00251274">
            <w:pPr>
              <w:rPr>
                <w:rFonts w:ascii="Times New Roman" w:hAnsi="Times New Roman"/>
                <w:sz w:val="24"/>
                <w:lang w:val="en-US"/>
              </w:rPr>
            </w:pPr>
          </w:p>
          <w:p w:rsidR="0063045C" w:rsidRPr="000E1410" w:rsidRDefault="0063045C" w:rsidP="00251274">
            <w:pPr>
              <w:rPr>
                <w:rFonts w:ascii="Times New Roman" w:hAnsi="Times New Roman"/>
                <w:sz w:val="24"/>
                <w:lang w:val="en-US"/>
              </w:rPr>
            </w:pPr>
          </w:p>
          <w:p w:rsidR="0063045C" w:rsidRPr="000E1410" w:rsidRDefault="0063045C" w:rsidP="00251274">
            <w:pPr>
              <w:rPr>
                <w:rFonts w:ascii="Times New Roman" w:hAnsi="Times New Roman"/>
                <w:sz w:val="24"/>
                <w:lang w:val="en-US"/>
              </w:rPr>
            </w:pPr>
          </w:p>
        </w:tc>
      </w:tr>
    </w:tbl>
    <w:p w:rsidR="0063045C" w:rsidRPr="000E1410" w:rsidRDefault="0063045C" w:rsidP="0063045C">
      <w:pPr>
        <w:pStyle w:val="Heading7"/>
        <w:rPr>
          <w:rFonts w:ascii="Times New Roman" w:hAnsi="Times New Roman"/>
          <w:b/>
          <w:bCs/>
          <w:u w:val="none"/>
        </w:rPr>
      </w:pPr>
    </w:p>
    <w:p w:rsidR="0063045C" w:rsidRPr="000E1410" w:rsidRDefault="0063045C" w:rsidP="0063045C">
      <w:pPr>
        <w:rPr>
          <w:rFonts w:ascii="Times New Roman" w:hAnsi="Times New Roman"/>
          <w:sz w:val="24"/>
        </w:rPr>
      </w:pPr>
    </w:p>
    <w:p w:rsidR="0063045C" w:rsidRPr="000E1410" w:rsidRDefault="0063045C" w:rsidP="0063045C">
      <w:pPr>
        <w:pStyle w:val="ps2"/>
        <w:spacing w:before="120" w:after="120" w:line="240" w:lineRule="auto"/>
        <w:rPr>
          <w:rFonts w:ascii="Times New Roman" w:hAnsi="Times New Roman" w:cs="Times New Roman"/>
          <w:b w:val="0"/>
          <w:bCs w:val="0"/>
          <w:sz w:val="24"/>
        </w:rPr>
      </w:pPr>
      <w:r w:rsidRPr="000E1410">
        <w:rPr>
          <w:rFonts w:ascii="Times New Roman" w:hAnsi="Times New Roman" w:cs="Times New Roman"/>
          <w:sz w:val="24"/>
        </w:rPr>
        <w:t>2</w:t>
      </w:r>
      <w:r w:rsidRPr="000E1410">
        <w:rPr>
          <w:rFonts w:ascii="Times New Roman" w:hAnsi="Times New Roman" w:cs="Times New Roman"/>
          <w:sz w:val="24"/>
          <w:rtl/>
        </w:rPr>
        <w:t>6</w:t>
      </w:r>
      <w:r w:rsidRPr="000E1410">
        <w:rPr>
          <w:rFonts w:ascii="Times New Roman" w:hAnsi="Times New Roman" w:cs="Times New Roman"/>
          <w:sz w:val="24"/>
        </w:rPr>
        <w:t>.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3045C" w:rsidRPr="000E1410" w:rsidTr="00251274">
        <w:tc>
          <w:tcPr>
            <w:tcW w:w="10008" w:type="dxa"/>
          </w:tcPr>
          <w:p w:rsidR="0063045C" w:rsidRPr="000E1410" w:rsidRDefault="0063045C" w:rsidP="00251274">
            <w:pPr>
              <w:rPr>
                <w:rFonts w:ascii="Times New Roman" w:hAnsi="Times New Roman"/>
                <w:sz w:val="24"/>
              </w:rPr>
            </w:pPr>
          </w:p>
          <w:p w:rsidR="0063045C" w:rsidRPr="000E1410" w:rsidRDefault="0063045C" w:rsidP="00251274">
            <w:pPr>
              <w:rPr>
                <w:rFonts w:ascii="Times New Roman" w:hAnsi="Times New Roman"/>
                <w:sz w:val="24"/>
              </w:rPr>
            </w:pPr>
          </w:p>
          <w:p w:rsidR="0063045C" w:rsidRPr="000E1410" w:rsidRDefault="0063045C" w:rsidP="00251274">
            <w:pPr>
              <w:rPr>
                <w:rFonts w:ascii="Times New Roman" w:hAnsi="Times New Roman"/>
                <w:sz w:val="24"/>
              </w:rPr>
            </w:pPr>
          </w:p>
          <w:p w:rsidR="0063045C" w:rsidRPr="000E1410" w:rsidRDefault="0063045C" w:rsidP="00251274">
            <w:pPr>
              <w:rPr>
                <w:rFonts w:ascii="Times New Roman" w:hAnsi="Times New Roman"/>
                <w:sz w:val="24"/>
              </w:rPr>
            </w:pPr>
          </w:p>
          <w:p w:rsidR="0063045C" w:rsidRPr="000E1410" w:rsidRDefault="0063045C" w:rsidP="00251274">
            <w:pPr>
              <w:rPr>
                <w:rFonts w:ascii="Times New Roman" w:hAnsi="Times New Roman"/>
                <w:sz w:val="24"/>
              </w:rPr>
            </w:pPr>
          </w:p>
          <w:p w:rsidR="0063045C" w:rsidRPr="000E1410" w:rsidRDefault="0063045C" w:rsidP="00251274">
            <w:pPr>
              <w:rPr>
                <w:rFonts w:ascii="Times New Roman" w:hAnsi="Times New Roman"/>
                <w:sz w:val="24"/>
              </w:rPr>
            </w:pPr>
          </w:p>
        </w:tc>
      </w:tr>
    </w:tbl>
    <w:p w:rsidR="0063045C" w:rsidRPr="000E1410" w:rsidRDefault="0063045C" w:rsidP="0063045C">
      <w:pPr>
        <w:autoSpaceDE w:val="0"/>
        <w:autoSpaceDN w:val="0"/>
        <w:adjustRightInd w:val="0"/>
        <w:spacing w:line="480" w:lineRule="auto"/>
        <w:rPr>
          <w:rFonts w:ascii="Times New Roman" w:hAnsi="Times New Roman"/>
          <w:color w:val="000000"/>
          <w:sz w:val="24"/>
          <w:lang w:val="en-US"/>
        </w:rPr>
      </w:pPr>
    </w:p>
    <w:p w:rsidR="0063045C" w:rsidRPr="000E1410" w:rsidRDefault="0063045C" w:rsidP="0063045C">
      <w:pPr>
        <w:autoSpaceDE w:val="0"/>
        <w:autoSpaceDN w:val="0"/>
        <w:adjustRightInd w:val="0"/>
        <w:spacing w:line="480" w:lineRule="auto"/>
        <w:rPr>
          <w:rFonts w:ascii="Times New Roman" w:hAnsi="Times New Roman"/>
          <w:color w:val="000000"/>
          <w:sz w:val="24"/>
          <w:lang w:val="en-US"/>
        </w:rPr>
      </w:pPr>
      <w:r w:rsidRPr="000E1410">
        <w:rPr>
          <w:rFonts w:ascii="Times New Roman" w:hAnsi="Times New Roman"/>
          <w:color w:val="000000"/>
          <w:sz w:val="24"/>
          <w:lang w:val="en-US"/>
        </w:rPr>
        <w:t>Name of Course Coordinator: -------------------Signature: ------------------------- Date: ------------------------- Head of curriculum committee/Department: ------------------------- Signature: ---------------------------------</w:t>
      </w:r>
    </w:p>
    <w:p w:rsidR="0063045C" w:rsidRPr="000E1410" w:rsidRDefault="0063045C" w:rsidP="0063045C">
      <w:pPr>
        <w:autoSpaceDE w:val="0"/>
        <w:autoSpaceDN w:val="0"/>
        <w:adjustRightInd w:val="0"/>
        <w:spacing w:line="480" w:lineRule="auto"/>
        <w:rPr>
          <w:rFonts w:ascii="Times New Roman" w:hAnsi="Times New Roman"/>
          <w:color w:val="000000"/>
          <w:sz w:val="24"/>
          <w:lang w:val="en-US"/>
        </w:rPr>
      </w:pPr>
      <w:r w:rsidRPr="000E1410">
        <w:rPr>
          <w:rFonts w:ascii="Times New Roman" w:hAnsi="Times New Roman"/>
          <w:color w:val="000000"/>
          <w:sz w:val="24"/>
          <w:lang w:val="en-US"/>
        </w:rPr>
        <w:t>Head of Department: ------------------------- Signature: ---------------------------------</w:t>
      </w:r>
    </w:p>
    <w:p w:rsidR="0063045C" w:rsidRPr="000E1410" w:rsidRDefault="0063045C" w:rsidP="0063045C">
      <w:pPr>
        <w:autoSpaceDE w:val="0"/>
        <w:autoSpaceDN w:val="0"/>
        <w:adjustRightInd w:val="0"/>
        <w:spacing w:line="480" w:lineRule="auto"/>
        <w:rPr>
          <w:rFonts w:ascii="Times New Roman" w:hAnsi="Times New Roman"/>
          <w:color w:val="000000"/>
          <w:sz w:val="24"/>
          <w:lang w:val="en-US"/>
        </w:rPr>
      </w:pPr>
      <w:r w:rsidRPr="000E1410">
        <w:rPr>
          <w:rFonts w:ascii="Times New Roman" w:hAnsi="Times New Roman"/>
          <w:color w:val="000000"/>
          <w:sz w:val="24"/>
          <w:lang w:val="en-US"/>
        </w:rPr>
        <w:t>Head of curriculum committee/Faculty: ------------------------- Signature: ---------------------------------</w:t>
      </w:r>
    </w:p>
    <w:p w:rsidR="0063045C" w:rsidRPr="000E1410" w:rsidRDefault="0063045C" w:rsidP="0063045C">
      <w:pPr>
        <w:autoSpaceDE w:val="0"/>
        <w:autoSpaceDN w:val="0"/>
        <w:adjustRightInd w:val="0"/>
        <w:rPr>
          <w:rFonts w:ascii="Times New Roman" w:hAnsi="Times New Roman"/>
          <w:color w:val="000000"/>
          <w:sz w:val="24"/>
          <w:lang w:val="en-US"/>
        </w:rPr>
      </w:pPr>
      <w:r w:rsidRPr="000E1410">
        <w:rPr>
          <w:rFonts w:ascii="Times New Roman" w:hAnsi="Times New Roman"/>
          <w:color w:val="000000"/>
          <w:sz w:val="24"/>
          <w:lang w:val="en-US"/>
        </w:rPr>
        <w:t>Dean: ------------------------------------------- -Signature: ---------------------------------</w:t>
      </w:r>
    </w:p>
    <w:p w:rsidR="0063045C" w:rsidRPr="000E1410" w:rsidRDefault="0063045C" w:rsidP="0063045C">
      <w:pPr>
        <w:autoSpaceDE w:val="0"/>
        <w:autoSpaceDN w:val="0"/>
        <w:adjustRightInd w:val="0"/>
        <w:rPr>
          <w:rFonts w:ascii="Times New Roman" w:hAnsi="Times New Roman"/>
          <w:color w:val="000000"/>
          <w:sz w:val="24"/>
          <w:lang w:val="en-US"/>
        </w:rPr>
      </w:pPr>
    </w:p>
    <w:p w:rsidR="0063045C" w:rsidRPr="000E1410" w:rsidRDefault="0063045C" w:rsidP="0063045C">
      <w:pPr>
        <w:autoSpaceDE w:val="0"/>
        <w:autoSpaceDN w:val="0"/>
        <w:adjustRightInd w:val="0"/>
        <w:rPr>
          <w:rFonts w:ascii="Times New Roman" w:hAnsi="Times New Roman"/>
          <w:color w:val="000000"/>
          <w:sz w:val="24"/>
          <w:lang w:val="en-US"/>
        </w:rPr>
      </w:pPr>
    </w:p>
    <w:p w:rsidR="0063045C" w:rsidRPr="000E1410" w:rsidRDefault="0063045C" w:rsidP="0063045C">
      <w:pPr>
        <w:autoSpaceDE w:val="0"/>
        <w:autoSpaceDN w:val="0"/>
        <w:adjustRightInd w:val="0"/>
        <w:ind w:left="4320" w:firstLine="720"/>
        <w:jc w:val="center"/>
        <w:rPr>
          <w:rFonts w:ascii="Times New Roman" w:hAnsi="Times New Roman"/>
          <w:color w:val="000000"/>
          <w:sz w:val="24"/>
          <w:u w:val="single"/>
          <w:lang w:val="en-US"/>
        </w:rPr>
      </w:pPr>
      <w:r w:rsidRPr="000E1410">
        <w:rPr>
          <w:rFonts w:ascii="Times New Roman" w:hAnsi="Times New Roman"/>
          <w:color w:val="000000"/>
          <w:sz w:val="24"/>
          <w:u w:val="single"/>
          <w:lang w:val="en-US"/>
        </w:rPr>
        <w:t>Copy to:</w:t>
      </w:r>
    </w:p>
    <w:p w:rsidR="0063045C" w:rsidRPr="000E1410" w:rsidRDefault="0063045C" w:rsidP="0063045C">
      <w:pPr>
        <w:autoSpaceDE w:val="0"/>
        <w:autoSpaceDN w:val="0"/>
        <w:adjustRightInd w:val="0"/>
        <w:ind w:left="5040" w:firstLine="720"/>
        <w:rPr>
          <w:rFonts w:ascii="Times New Roman" w:hAnsi="Times New Roman"/>
          <w:color w:val="000000"/>
          <w:sz w:val="24"/>
          <w:lang w:val="en-US"/>
        </w:rPr>
      </w:pPr>
      <w:r w:rsidRPr="000E1410">
        <w:rPr>
          <w:rFonts w:ascii="Times New Roman" w:hAnsi="Times New Roman"/>
          <w:color w:val="000000"/>
          <w:sz w:val="24"/>
          <w:lang w:val="en-US"/>
        </w:rPr>
        <w:tab/>
        <w:t>Head of Department</w:t>
      </w:r>
    </w:p>
    <w:p w:rsidR="0063045C" w:rsidRPr="000E1410" w:rsidRDefault="0063045C" w:rsidP="0063045C">
      <w:pPr>
        <w:autoSpaceDE w:val="0"/>
        <w:autoSpaceDN w:val="0"/>
        <w:adjustRightInd w:val="0"/>
        <w:ind w:firstLine="720"/>
        <w:rPr>
          <w:rFonts w:ascii="Times New Roman" w:hAnsi="Times New Roman"/>
          <w:color w:val="000000"/>
          <w:sz w:val="24"/>
          <w:lang w:val="en-US"/>
        </w:rPr>
      </w:pP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r>
      <w:r w:rsidRPr="000E1410">
        <w:rPr>
          <w:rFonts w:ascii="Times New Roman" w:hAnsi="Times New Roman"/>
          <w:color w:val="000000"/>
          <w:sz w:val="24"/>
          <w:lang w:val="en-US"/>
        </w:rPr>
        <w:tab/>
        <w:t>Assistant Dean for Quality Assurance</w:t>
      </w:r>
    </w:p>
    <w:p w:rsidR="0063045C" w:rsidRPr="00F85590" w:rsidRDefault="0063045C" w:rsidP="0063045C">
      <w:pPr>
        <w:autoSpaceDE w:val="0"/>
        <w:autoSpaceDN w:val="0"/>
        <w:adjustRightInd w:val="0"/>
        <w:ind w:left="4320" w:firstLine="720"/>
        <w:rPr>
          <w:rFonts w:ascii="Times New Roman" w:hAnsi="Times New Roman"/>
          <w:color w:val="000000"/>
          <w:sz w:val="24"/>
          <w:lang w:val="en-US"/>
        </w:rPr>
      </w:pPr>
      <w:r w:rsidRPr="000E1410">
        <w:rPr>
          <w:rFonts w:ascii="Times New Roman" w:hAnsi="Times New Roman"/>
          <w:color w:val="000000"/>
          <w:sz w:val="24"/>
          <w:lang w:val="en-US"/>
        </w:rPr>
        <w:tab/>
      </w:r>
      <w:r w:rsidRPr="000E1410">
        <w:rPr>
          <w:rFonts w:ascii="Times New Roman" w:hAnsi="Times New Roman"/>
          <w:color w:val="000000"/>
          <w:sz w:val="24"/>
          <w:lang w:val="en-US"/>
        </w:rPr>
        <w:tab/>
        <w:t>Course File</w:t>
      </w:r>
    </w:p>
    <w:p w:rsidR="0063045C" w:rsidRPr="00F85590" w:rsidRDefault="0063045C" w:rsidP="0063045C">
      <w:pPr>
        <w:rPr>
          <w:rFonts w:ascii="Times New Roman" w:hAnsi="Times New Roman"/>
          <w:sz w:val="24"/>
          <w:lang w:val="en-US"/>
        </w:rPr>
      </w:pPr>
    </w:p>
    <w:p w:rsidR="00210FDA" w:rsidRPr="0063045C" w:rsidRDefault="00210FDA">
      <w:pPr>
        <w:rPr>
          <w:lang w:val="en-US" w:bidi="ar-JO"/>
        </w:rPr>
      </w:pPr>
    </w:p>
    <w:sectPr w:rsidR="00210FDA" w:rsidRPr="0063045C" w:rsidSect="0063045C">
      <w:headerReference w:type="default" r:id="rId11"/>
      <w:footerReference w:type="default" r:id="rId12"/>
      <w:headerReference w:type="first" r:id="rId13"/>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66" w:rsidRDefault="003F3466">
      <w:r>
        <w:separator/>
      </w:r>
    </w:p>
  </w:endnote>
  <w:endnote w:type="continuationSeparator" w:id="0">
    <w:p w:rsidR="003F3466" w:rsidRDefault="003F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251274" w:rsidTr="00251274">
      <w:tc>
        <w:tcPr>
          <w:tcW w:w="918" w:type="dxa"/>
        </w:tcPr>
        <w:p w:rsidR="00251274" w:rsidRPr="00683A68" w:rsidRDefault="00251274">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BE7D64" w:rsidRPr="00BE7D64">
            <w:rPr>
              <w:b/>
              <w:bCs/>
              <w:noProof/>
              <w:color w:val="4F81BD"/>
              <w:sz w:val="32"/>
              <w:szCs w:val="32"/>
              <w:lang w:eastAsia="en-US"/>
            </w:rPr>
            <w:t>1</w:t>
          </w:r>
          <w:r w:rsidRPr="00683A68">
            <w:rPr>
              <w:b/>
              <w:bCs/>
              <w:noProof/>
              <w:color w:val="4F81BD"/>
              <w:sz w:val="32"/>
              <w:szCs w:val="32"/>
              <w:lang w:eastAsia="en-US"/>
            </w:rPr>
            <w:fldChar w:fldCharType="end"/>
          </w:r>
        </w:p>
      </w:tc>
      <w:tc>
        <w:tcPr>
          <w:tcW w:w="7938" w:type="dxa"/>
        </w:tcPr>
        <w:p w:rsidR="00251274" w:rsidRDefault="00251274">
          <w:pPr>
            <w:pStyle w:val="Footer"/>
            <w:rPr>
              <w:lang w:eastAsia="en-US"/>
            </w:rPr>
          </w:pPr>
        </w:p>
      </w:tc>
    </w:tr>
  </w:tbl>
  <w:p w:rsidR="00251274" w:rsidRDefault="0025127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66" w:rsidRDefault="003F3466">
      <w:r>
        <w:separator/>
      </w:r>
    </w:p>
  </w:footnote>
  <w:footnote w:type="continuationSeparator" w:id="0">
    <w:p w:rsidR="003F3466" w:rsidRDefault="003F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74" w:rsidRPr="00F51120" w:rsidRDefault="00251274" w:rsidP="00251274">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251274" w:rsidRDefault="00251274">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274" w:rsidRDefault="00251274" w:rsidP="00251274">
    <w:pPr>
      <w:pStyle w:val="Header"/>
    </w:pPr>
  </w:p>
  <w:tbl>
    <w:tblPr>
      <w:bidiVisual/>
      <w:tblW w:w="10743" w:type="dxa"/>
      <w:tblInd w:w="-5" w:type="dxa"/>
      <w:tblLook w:val="01E0" w:firstRow="1" w:lastRow="1" w:firstColumn="1" w:lastColumn="1" w:noHBand="0" w:noVBand="0"/>
    </w:tblPr>
    <w:tblGrid>
      <w:gridCol w:w="8758"/>
      <w:gridCol w:w="1985"/>
    </w:tblGrid>
    <w:tr w:rsidR="00251274" w:rsidRPr="0098692C" w:rsidTr="00251274">
      <w:trPr>
        <w:trHeight w:val="324"/>
      </w:trPr>
      <w:tc>
        <w:tcPr>
          <w:tcW w:w="8758" w:type="dxa"/>
          <w:hideMark/>
        </w:tcPr>
        <w:p w:rsidR="00251274" w:rsidRPr="0098692C" w:rsidRDefault="00251274" w:rsidP="00251274">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rsidR="00251274" w:rsidRPr="0098692C" w:rsidRDefault="00251274" w:rsidP="00251274">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251274" w:rsidRPr="0098692C" w:rsidTr="00251274">
      <w:trPr>
        <w:trHeight w:val="265"/>
      </w:trPr>
      <w:tc>
        <w:tcPr>
          <w:tcW w:w="8758" w:type="dxa"/>
          <w:hideMark/>
        </w:tcPr>
        <w:p w:rsidR="00251274" w:rsidRPr="0098692C" w:rsidRDefault="00251274" w:rsidP="00251274">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251274" w:rsidRPr="0098692C" w:rsidRDefault="00251274" w:rsidP="00251274">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251274" w:rsidRPr="0098692C" w:rsidTr="00251274">
      <w:trPr>
        <w:trHeight w:val="295"/>
      </w:trPr>
      <w:tc>
        <w:tcPr>
          <w:tcW w:w="8758" w:type="dxa"/>
          <w:hideMark/>
        </w:tcPr>
        <w:p w:rsidR="00251274" w:rsidRPr="0098692C" w:rsidRDefault="00251274" w:rsidP="00251274">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p>
      </w:tc>
      <w:tc>
        <w:tcPr>
          <w:tcW w:w="1985" w:type="dxa"/>
          <w:hideMark/>
        </w:tcPr>
        <w:p w:rsidR="00251274" w:rsidRPr="0098692C" w:rsidRDefault="00251274" w:rsidP="00251274">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Pr="0098692C">
            <w:rPr>
              <w:rFonts w:ascii="Times New Roman" w:hAnsi="Times New Roman"/>
              <w:sz w:val="22"/>
              <w:szCs w:val="22"/>
              <w:rtl/>
              <w:lang w:val="en-US"/>
            </w:rPr>
            <w:fldChar w:fldCharType="separate"/>
          </w:r>
          <w:r w:rsidR="003F3466">
            <w:rPr>
              <w:rFonts w:ascii="Times New Roman" w:hAnsi="Times New Roman"/>
              <w:noProof/>
              <w:sz w:val="22"/>
              <w:szCs w:val="22"/>
              <w:rtl/>
              <w:lang w:val="en-US"/>
            </w:rPr>
            <w:t>1</w:t>
          </w:r>
          <w:r w:rsidRPr="0098692C">
            <w:rPr>
              <w:rFonts w:ascii="Times New Roman" w:hAnsi="Times New Roman"/>
              <w:sz w:val="22"/>
              <w:szCs w:val="22"/>
              <w:rtl/>
              <w:lang w:val="en-US"/>
            </w:rPr>
            <w:fldChar w:fldCharType="end"/>
          </w:r>
        </w:p>
      </w:tc>
    </w:tr>
  </w:tbl>
  <w:p w:rsidR="00251274" w:rsidRDefault="00251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ADE"/>
    <w:multiLevelType w:val="hybridMultilevel"/>
    <w:tmpl w:val="57ACB818"/>
    <w:lvl w:ilvl="0" w:tplc="A2B0E7E2">
      <w:start w:val="1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9C2"/>
    <w:multiLevelType w:val="hybridMultilevel"/>
    <w:tmpl w:val="5E5694F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9090D"/>
    <w:multiLevelType w:val="hybridMultilevel"/>
    <w:tmpl w:val="C6C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56E5"/>
    <w:multiLevelType w:val="hybridMultilevel"/>
    <w:tmpl w:val="5E5694F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975"/>
    <w:multiLevelType w:val="multilevel"/>
    <w:tmpl w:val="434E7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E0A58"/>
    <w:multiLevelType w:val="hybridMultilevel"/>
    <w:tmpl w:val="5E5694F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2945"/>
    <w:multiLevelType w:val="hybridMultilevel"/>
    <w:tmpl w:val="058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341BC"/>
    <w:multiLevelType w:val="hybridMultilevel"/>
    <w:tmpl w:val="13AE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726"/>
    <w:multiLevelType w:val="multilevel"/>
    <w:tmpl w:val="2312E3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A55DA8"/>
    <w:multiLevelType w:val="hybridMultilevel"/>
    <w:tmpl w:val="6488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7B7B"/>
    <w:multiLevelType w:val="hybridMultilevel"/>
    <w:tmpl w:val="A690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27F2"/>
    <w:multiLevelType w:val="hybridMultilevel"/>
    <w:tmpl w:val="5E5694F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353D5"/>
    <w:multiLevelType w:val="multilevel"/>
    <w:tmpl w:val="D5FCB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B44C76"/>
    <w:multiLevelType w:val="multilevel"/>
    <w:tmpl w:val="43CC46B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3FB4ED5"/>
    <w:multiLevelType w:val="hybridMultilevel"/>
    <w:tmpl w:val="27DEEB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67E3A4B"/>
    <w:multiLevelType w:val="hybridMultilevel"/>
    <w:tmpl w:val="044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76632"/>
    <w:multiLevelType w:val="hybridMultilevel"/>
    <w:tmpl w:val="2EB2B564"/>
    <w:lvl w:ilvl="0" w:tplc="A2B0E7E2">
      <w:start w:val="18"/>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7578AE"/>
    <w:multiLevelType w:val="hybridMultilevel"/>
    <w:tmpl w:val="8520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A3D8A"/>
    <w:multiLevelType w:val="hybridMultilevel"/>
    <w:tmpl w:val="4D1EE6D6"/>
    <w:lvl w:ilvl="0" w:tplc="04090019">
      <w:start w:val="1"/>
      <w:numFmt w:val="lowerLetter"/>
      <w:lvlText w:val="%1."/>
      <w:lvlJc w:val="left"/>
      <w:pPr>
        <w:ind w:left="720" w:hanging="360"/>
      </w:pPr>
      <w:rPr>
        <w:rFonts w:hint="default"/>
      </w:rPr>
    </w:lvl>
    <w:lvl w:ilvl="1" w:tplc="4AA4EE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C68B8"/>
    <w:multiLevelType w:val="multilevel"/>
    <w:tmpl w:val="4AF29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9"/>
  </w:num>
  <w:num w:numId="4">
    <w:abstractNumId w:val="14"/>
  </w:num>
  <w:num w:numId="5">
    <w:abstractNumId w:val="0"/>
  </w:num>
  <w:num w:numId="6">
    <w:abstractNumId w:val="8"/>
  </w:num>
  <w:num w:numId="7">
    <w:abstractNumId w:val="10"/>
  </w:num>
  <w:num w:numId="8">
    <w:abstractNumId w:val="21"/>
  </w:num>
  <w:num w:numId="9">
    <w:abstractNumId w:val="2"/>
  </w:num>
  <w:num w:numId="10">
    <w:abstractNumId w:val="20"/>
  </w:num>
  <w:num w:numId="11">
    <w:abstractNumId w:val="4"/>
  </w:num>
  <w:num w:numId="12">
    <w:abstractNumId w:val="19"/>
  </w:num>
  <w:num w:numId="13">
    <w:abstractNumId w:val="12"/>
  </w:num>
  <w:num w:numId="14">
    <w:abstractNumId w:val="1"/>
  </w:num>
  <w:num w:numId="15">
    <w:abstractNumId w:val="6"/>
  </w:num>
  <w:num w:numId="16">
    <w:abstractNumId w:val="11"/>
  </w:num>
  <w:num w:numId="17">
    <w:abstractNumId w:val="15"/>
  </w:num>
  <w:num w:numId="18">
    <w:abstractNumId w:val="16"/>
  </w:num>
  <w:num w:numId="19">
    <w:abstractNumId w:val="3"/>
  </w:num>
  <w:num w:numId="20">
    <w:abstractNumId w:val="7"/>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72"/>
    <w:rsid w:val="000E1410"/>
    <w:rsid w:val="001750FB"/>
    <w:rsid w:val="00210FDA"/>
    <w:rsid w:val="002316F0"/>
    <w:rsid w:val="00251274"/>
    <w:rsid w:val="00253683"/>
    <w:rsid w:val="00283345"/>
    <w:rsid w:val="002B0C89"/>
    <w:rsid w:val="002B3F33"/>
    <w:rsid w:val="002E701B"/>
    <w:rsid w:val="003C4D62"/>
    <w:rsid w:val="003F3466"/>
    <w:rsid w:val="00417A14"/>
    <w:rsid w:val="00435058"/>
    <w:rsid w:val="00594B55"/>
    <w:rsid w:val="0063045C"/>
    <w:rsid w:val="0064467F"/>
    <w:rsid w:val="0071448A"/>
    <w:rsid w:val="0074506E"/>
    <w:rsid w:val="00760D72"/>
    <w:rsid w:val="00954A15"/>
    <w:rsid w:val="0096028A"/>
    <w:rsid w:val="009A15D7"/>
    <w:rsid w:val="00A85A12"/>
    <w:rsid w:val="00AB4EAB"/>
    <w:rsid w:val="00AD21E2"/>
    <w:rsid w:val="00B04690"/>
    <w:rsid w:val="00B7189E"/>
    <w:rsid w:val="00BA5917"/>
    <w:rsid w:val="00BA655A"/>
    <w:rsid w:val="00BD70B3"/>
    <w:rsid w:val="00BE7D64"/>
    <w:rsid w:val="00C75C8A"/>
    <w:rsid w:val="00C7691A"/>
    <w:rsid w:val="00CF7377"/>
    <w:rsid w:val="00DC6307"/>
    <w:rsid w:val="00E83076"/>
    <w:rsid w:val="00E90206"/>
    <w:rsid w:val="00EC3051"/>
    <w:rsid w:val="00EE5C47"/>
    <w:rsid w:val="00F21C82"/>
    <w:rsid w:val="00F24259"/>
    <w:rsid w:val="00F618C2"/>
    <w:rsid w:val="00F66BD5"/>
    <w:rsid w:val="00F77C61"/>
    <w:rsid w:val="00FE0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BC3F3-B9C6-4502-B2B4-8328782A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72"/>
    <w:pPr>
      <w:spacing w:after="0" w:line="240" w:lineRule="auto"/>
    </w:pPr>
    <w:rPr>
      <w:rFonts w:ascii="Arial" w:eastAsia="Times New Roman" w:hAnsi="Arial" w:cs="Times New Roman"/>
      <w:sz w:val="20"/>
      <w:szCs w:val="24"/>
      <w:lang w:val="en-GB"/>
    </w:rPr>
  </w:style>
  <w:style w:type="paragraph" w:styleId="Heading7">
    <w:name w:val="heading 7"/>
    <w:basedOn w:val="Normal"/>
    <w:next w:val="Normal"/>
    <w:link w:val="Heading7Char"/>
    <w:qFormat/>
    <w:rsid w:val="0063045C"/>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2">
    <w:name w:val="ps2"/>
    <w:basedOn w:val="Normal"/>
    <w:rsid w:val="00760D72"/>
    <w:pPr>
      <w:keepNext/>
      <w:tabs>
        <w:tab w:val="left" w:pos="576"/>
        <w:tab w:val="left" w:pos="1152"/>
        <w:tab w:val="left" w:pos="1728"/>
        <w:tab w:val="left" w:pos="2304"/>
      </w:tabs>
      <w:spacing w:before="60" w:after="60" w:line="220" w:lineRule="atLeast"/>
    </w:pPr>
    <w:rPr>
      <w:rFonts w:cs="Arial"/>
      <w:b/>
      <w:bCs/>
    </w:rPr>
  </w:style>
  <w:style w:type="paragraph" w:styleId="ListParagraph">
    <w:name w:val="List Paragraph"/>
    <w:basedOn w:val="Normal"/>
    <w:uiPriority w:val="34"/>
    <w:qFormat/>
    <w:rsid w:val="00760D72"/>
    <w:pPr>
      <w:ind w:left="720"/>
      <w:contextualSpacing/>
    </w:pPr>
    <w:rPr>
      <w:rFonts w:ascii="Cambria" w:eastAsia="MS Mincho" w:hAnsi="Cambria" w:cs="Arial"/>
      <w:sz w:val="24"/>
      <w:lang w:val="en-US"/>
    </w:rPr>
  </w:style>
  <w:style w:type="character" w:customStyle="1" w:styleId="Heading7Char">
    <w:name w:val="Heading 7 Char"/>
    <w:basedOn w:val="DefaultParagraphFont"/>
    <w:link w:val="Heading7"/>
    <w:rsid w:val="0063045C"/>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63045C"/>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63045C"/>
    <w:rPr>
      <w:rFonts w:ascii="Arial" w:eastAsia="Times New Roman" w:hAnsi="Arial" w:cs="Times New Roman"/>
      <w:sz w:val="20"/>
      <w:szCs w:val="24"/>
      <w:lang w:val="en-GB" w:eastAsia="x-none"/>
    </w:rPr>
  </w:style>
  <w:style w:type="paragraph" w:styleId="Footer">
    <w:name w:val="footer"/>
    <w:basedOn w:val="Normal"/>
    <w:link w:val="FooterChar"/>
    <w:uiPriority w:val="99"/>
    <w:rsid w:val="0063045C"/>
    <w:pPr>
      <w:tabs>
        <w:tab w:val="center" w:pos="4153"/>
        <w:tab w:val="right" w:pos="8306"/>
      </w:tabs>
    </w:pPr>
    <w:rPr>
      <w:lang w:eastAsia="x-none"/>
    </w:rPr>
  </w:style>
  <w:style w:type="character" w:customStyle="1" w:styleId="FooterChar">
    <w:name w:val="Footer Char"/>
    <w:basedOn w:val="DefaultParagraphFont"/>
    <w:link w:val="Footer"/>
    <w:uiPriority w:val="99"/>
    <w:rsid w:val="0063045C"/>
    <w:rPr>
      <w:rFonts w:ascii="Arial" w:eastAsia="Times New Roman" w:hAnsi="Arial" w:cs="Times New Roman"/>
      <w:sz w:val="20"/>
      <w:szCs w:val="24"/>
      <w:lang w:val="en-GB" w:eastAsia="x-none"/>
    </w:rPr>
  </w:style>
  <w:style w:type="character" w:styleId="Hyperlink">
    <w:name w:val="Hyperlink"/>
    <w:rsid w:val="0063045C"/>
    <w:rPr>
      <w:rFonts w:ascii="Arial" w:hAnsi="Arial" w:cs="Arial" w:hint="default"/>
      <w:color w:val="0000FF"/>
      <w:u w:val="single"/>
    </w:rPr>
  </w:style>
  <w:style w:type="character" w:styleId="PageNumber">
    <w:name w:val="page number"/>
    <w:basedOn w:val="DefaultParagraphFont"/>
    <w:rsid w:val="0063045C"/>
  </w:style>
  <w:style w:type="paragraph" w:customStyle="1" w:styleId="ps1Char">
    <w:name w:val="ps1 Char"/>
    <w:basedOn w:val="Normal"/>
    <w:link w:val="ps1CharChar"/>
    <w:autoRedefine/>
    <w:rsid w:val="0063045C"/>
    <w:rPr>
      <w:rFonts w:ascii="Cambria" w:hAnsi="Cambria"/>
      <w:szCs w:val="20"/>
      <w:lang w:val="en" w:eastAsia="x-none"/>
    </w:rPr>
  </w:style>
  <w:style w:type="paragraph" w:customStyle="1" w:styleId="ps1numbered">
    <w:name w:val="ps1 numbered"/>
    <w:basedOn w:val="ps1Char"/>
    <w:rsid w:val="0063045C"/>
    <w:pPr>
      <w:numPr>
        <w:numId w:val="8"/>
      </w:numPr>
      <w:tabs>
        <w:tab w:val="clear" w:pos="360"/>
      </w:tabs>
      <w:ind w:left="720"/>
    </w:pPr>
  </w:style>
  <w:style w:type="character" w:customStyle="1" w:styleId="ps1CharChar">
    <w:name w:val="ps1 Char Char"/>
    <w:link w:val="ps1Char"/>
    <w:rsid w:val="0063045C"/>
    <w:rPr>
      <w:rFonts w:ascii="Cambria" w:eastAsia="Times New Roman" w:hAnsi="Cambria" w:cs="Times New Roman"/>
      <w:sz w:val="20"/>
      <w:szCs w:val="20"/>
      <w:lang w:val="en" w:eastAsia="x-none"/>
    </w:rPr>
  </w:style>
  <w:style w:type="paragraph" w:customStyle="1" w:styleId="Default">
    <w:name w:val="Default"/>
    <w:rsid w:val="0063045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63045C"/>
  </w:style>
  <w:style w:type="paragraph" w:customStyle="1" w:styleId="yiv1186786190msonormal">
    <w:name w:val="yiv1186786190msonormal"/>
    <w:basedOn w:val="Normal"/>
    <w:rsid w:val="0063045C"/>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63045C"/>
    <w:rPr>
      <w:rFonts w:ascii="Tahoma" w:hAnsi="Tahoma" w:cs="Tahoma"/>
      <w:sz w:val="16"/>
      <w:szCs w:val="16"/>
    </w:rPr>
  </w:style>
  <w:style w:type="character" w:customStyle="1" w:styleId="BalloonTextChar">
    <w:name w:val="Balloon Text Char"/>
    <w:basedOn w:val="DefaultParagraphFont"/>
    <w:link w:val="BalloonText"/>
    <w:uiPriority w:val="99"/>
    <w:semiHidden/>
    <w:rsid w:val="0063045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arning.ju.edu.jo/" TargetMode="External"/><Relationship Id="rId4" Type="http://schemas.openxmlformats.org/officeDocument/2006/relationships/webSettings" Target="webSettings.xml"/><Relationship Id="rId9" Type="http://schemas.openxmlformats.org/officeDocument/2006/relationships/hyperlink" Target="mailto:%20a.mansour@ju.edu.jo"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EA27B-AFE2-4A90-9AEF-797C6B5DB5B5}"/>
</file>

<file path=customXml/itemProps2.xml><?xml version="1.0" encoding="utf-8"?>
<ds:datastoreItem xmlns:ds="http://schemas.openxmlformats.org/officeDocument/2006/customXml" ds:itemID="{2FFB366E-BE20-4D0E-895B-2B5F1E927F5B}"/>
</file>

<file path=customXml/itemProps3.xml><?xml version="1.0" encoding="utf-8"?>
<ds:datastoreItem xmlns:ds="http://schemas.openxmlformats.org/officeDocument/2006/customXml" ds:itemID="{5D9886B1-3D23-4C47-9360-3432C48ECA1F}"/>
</file>

<file path=docProps/app.xml><?xml version="1.0" encoding="utf-8"?>
<Properties xmlns="http://schemas.openxmlformats.org/officeDocument/2006/extended-properties" xmlns:vt="http://schemas.openxmlformats.org/officeDocument/2006/docPropsVTypes">
  <Template>Normal.dotm</Template>
  <TotalTime>0</TotalTime>
  <Pages>3</Pages>
  <Words>2610</Words>
  <Characters>14879</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jomana 2015 shehadah</dc:creator>
  <cp:lastModifiedBy>Fuj</cp:lastModifiedBy>
  <cp:revision>2</cp:revision>
  <dcterms:created xsi:type="dcterms:W3CDTF">2018-03-04T09:17:00Z</dcterms:created>
  <dcterms:modified xsi:type="dcterms:W3CDTF">2018-03-04T09:17:00Z</dcterms:modified>
</cp:coreProperties>
</file>